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4B5F2" w14:textId="33F6DD12" w:rsidR="00FC7A95" w:rsidRDefault="00A167FB" w:rsidP="00F35781">
      <w:pPr>
        <w:jc w:val="center"/>
        <w:rPr>
          <w:rFonts w:asciiTheme="majorHAnsi" w:hAnsiTheme="majorHAnsi" w:cstheme="majorHAnsi"/>
          <w:color w:val="0070C0"/>
          <w:sz w:val="32"/>
          <w:szCs w:val="32"/>
        </w:rPr>
      </w:pPr>
      <w:r>
        <w:rPr>
          <w:rFonts w:asciiTheme="majorHAnsi" w:hAnsiTheme="majorHAnsi" w:cstheme="majorHAnsi"/>
          <w:noProof/>
          <w:color w:val="0070C0"/>
          <w:sz w:val="32"/>
          <w:szCs w:val="32"/>
        </w:rPr>
        <w:drawing>
          <wp:inline distT="0" distB="0" distL="0" distR="0" wp14:anchorId="208BCEC9" wp14:editId="510ECE69">
            <wp:extent cx="2042809" cy="781331"/>
            <wp:effectExtent l="0" t="0" r="1905" b="6350"/>
            <wp:docPr id="2" name="Picture 2"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merican Psychological Association"/>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0660" cy="795808"/>
                    </a:xfrm>
                    <a:prstGeom prst="rect">
                      <a:avLst/>
                    </a:prstGeom>
                  </pic:spPr>
                </pic:pic>
              </a:graphicData>
            </a:graphic>
          </wp:inline>
        </w:drawing>
      </w:r>
    </w:p>
    <w:p w14:paraId="13E52360" w14:textId="2196A4E9" w:rsidR="00E629B0" w:rsidRPr="00F35781" w:rsidRDefault="00212B60" w:rsidP="00F32510">
      <w:pPr>
        <w:spacing w:after="0" w:line="240" w:lineRule="auto"/>
        <w:jc w:val="center"/>
        <w:rPr>
          <w:rFonts w:asciiTheme="majorHAnsi" w:hAnsiTheme="majorHAnsi" w:cstheme="majorHAnsi"/>
          <w:color w:val="0070C0"/>
          <w:sz w:val="32"/>
          <w:szCs w:val="32"/>
        </w:rPr>
      </w:pPr>
      <w:r w:rsidRPr="00F35781">
        <w:rPr>
          <w:rFonts w:asciiTheme="majorHAnsi" w:hAnsiTheme="majorHAnsi" w:cstheme="majorHAnsi"/>
          <w:color w:val="0070C0"/>
          <w:sz w:val="32"/>
          <w:szCs w:val="32"/>
        </w:rPr>
        <w:t>Call for Nominations</w:t>
      </w:r>
      <w:r w:rsidR="00F32510">
        <w:rPr>
          <w:rFonts w:asciiTheme="majorHAnsi" w:hAnsiTheme="majorHAnsi" w:cstheme="majorHAnsi"/>
          <w:color w:val="0070C0"/>
          <w:sz w:val="32"/>
          <w:szCs w:val="32"/>
        </w:rPr>
        <w:t>:</w:t>
      </w:r>
      <w:r w:rsidRPr="00F35781">
        <w:rPr>
          <w:rFonts w:asciiTheme="majorHAnsi" w:hAnsiTheme="majorHAnsi" w:cstheme="majorHAnsi"/>
          <w:color w:val="0070C0"/>
          <w:sz w:val="32"/>
          <w:szCs w:val="32"/>
        </w:rPr>
        <w:t xml:space="preserve"> </w:t>
      </w:r>
    </w:p>
    <w:p w14:paraId="652BEFDE" w14:textId="77777777" w:rsidR="009A1A5B" w:rsidRDefault="00D67670" w:rsidP="00F32510">
      <w:pPr>
        <w:pStyle w:val="Heading2"/>
        <w:spacing w:before="0" w:line="240" w:lineRule="auto"/>
        <w:jc w:val="center"/>
        <w:rPr>
          <w:rFonts w:cstheme="majorHAnsi"/>
          <w:color w:val="0070C0"/>
          <w:sz w:val="32"/>
          <w:szCs w:val="32"/>
        </w:rPr>
      </w:pPr>
      <w:bookmarkStart w:id="0" w:name="_Hlk69745066"/>
      <w:r w:rsidRPr="00F35781">
        <w:rPr>
          <w:rFonts w:cstheme="majorHAnsi"/>
          <w:color w:val="0070C0"/>
          <w:sz w:val="32"/>
          <w:szCs w:val="32"/>
        </w:rPr>
        <w:t xml:space="preserve">Board of Scientific Affairs Task Force </w:t>
      </w:r>
    </w:p>
    <w:p w14:paraId="4B768187" w14:textId="39B80F33" w:rsidR="00D67670" w:rsidRDefault="00D67670" w:rsidP="00F32510">
      <w:pPr>
        <w:pStyle w:val="Heading2"/>
        <w:spacing w:before="0" w:line="240" w:lineRule="auto"/>
        <w:jc w:val="center"/>
      </w:pPr>
      <w:r w:rsidRPr="00F35781">
        <w:rPr>
          <w:rFonts w:cstheme="majorHAnsi"/>
          <w:color w:val="0070C0"/>
          <w:sz w:val="32"/>
          <w:szCs w:val="32"/>
        </w:rPr>
        <w:t>on Inequities in Academic Tenure and Promotion</w:t>
      </w:r>
      <w:r>
        <w:t xml:space="preserve"> </w:t>
      </w:r>
    </w:p>
    <w:bookmarkEnd w:id="0"/>
    <w:p w14:paraId="40E1988B" w14:textId="341AFF76" w:rsidR="00212B60" w:rsidRPr="00212B60" w:rsidRDefault="00212B60" w:rsidP="00F32510">
      <w:pPr>
        <w:pStyle w:val="Heading2"/>
        <w:spacing w:before="0" w:line="240" w:lineRule="auto"/>
        <w:jc w:val="center"/>
      </w:pPr>
      <w:r>
        <w:t xml:space="preserve">Deadline </w:t>
      </w:r>
      <w:r w:rsidR="00F35781" w:rsidRPr="00F66909">
        <w:t xml:space="preserve">May </w:t>
      </w:r>
      <w:r w:rsidR="00FA051A" w:rsidRPr="00F66909">
        <w:t>30</w:t>
      </w:r>
      <w:r w:rsidRPr="007512DB">
        <w:t>,</w:t>
      </w:r>
      <w:r>
        <w:t xml:space="preserve"> 20</w:t>
      </w:r>
      <w:r w:rsidR="00F35781">
        <w:t>2</w:t>
      </w:r>
      <w:r w:rsidR="00A6637C">
        <w:t>1</w:t>
      </w:r>
    </w:p>
    <w:p w14:paraId="29A5DA59" w14:textId="77777777" w:rsidR="00586038" w:rsidRDefault="00586038" w:rsidP="002C5029">
      <w:pPr>
        <w:spacing w:after="0" w:line="240" w:lineRule="auto"/>
        <w:jc w:val="center"/>
      </w:pPr>
    </w:p>
    <w:p w14:paraId="204BB5E5" w14:textId="688521B0" w:rsidR="00FA5B15" w:rsidRPr="00F06F28" w:rsidRDefault="00C63E85" w:rsidP="009A1A5B">
      <w:pPr>
        <w:spacing w:after="0" w:line="240" w:lineRule="auto"/>
        <w:rPr>
          <w:rFonts w:cstheme="minorHAnsi"/>
        </w:rPr>
      </w:pPr>
      <w:r w:rsidRPr="007A45A5">
        <w:rPr>
          <w:rFonts w:cstheme="minorHAnsi"/>
        </w:rPr>
        <w:t>Nominatio</w:t>
      </w:r>
      <w:r w:rsidR="008E4380" w:rsidRPr="007A45A5">
        <w:rPr>
          <w:rFonts w:cstheme="minorHAnsi"/>
        </w:rPr>
        <w:t xml:space="preserve">ns are sought for the </w:t>
      </w:r>
      <w:r w:rsidR="009A1A5B" w:rsidRPr="007A45A5">
        <w:rPr>
          <w:rFonts w:cstheme="minorHAnsi"/>
          <w:b/>
          <w:bCs/>
        </w:rPr>
        <w:t>Board of Scientific Affairs Task Force on Inequities in Academic Tenure and Promotion</w:t>
      </w:r>
      <w:r w:rsidRPr="007A45A5">
        <w:rPr>
          <w:rFonts w:cstheme="minorHAnsi"/>
        </w:rPr>
        <w:t xml:space="preserve">. </w:t>
      </w:r>
      <w:r w:rsidR="008E4380" w:rsidRPr="007A45A5">
        <w:rPr>
          <w:rFonts w:cstheme="minorHAnsi"/>
        </w:rPr>
        <w:t xml:space="preserve">The </w:t>
      </w:r>
      <w:r w:rsidR="007A45A5" w:rsidRPr="007A45A5">
        <w:rPr>
          <w:rFonts w:cstheme="minorHAnsi"/>
        </w:rPr>
        <w:t>t</w:t>
      </w:r>
      <w:r w:rsidR="009A1A5B" w:rsidRPr="007A45A5">
        <w:rPr>
          <w:rFonts w:cstheme="minorHAnsi"/>
        </w:rPr>
        <w:t xml:space="preserve">ask </w:t>
      </w:r>
      <w:r w:rsidR="007A45A5" w:rsidRPr="007A45A5">
        <w:rPr>
          <w:rFonts w:cstheme="minorHAnsi"/>
        </w:rPr>
        <w:t>f</w:t>
      </w:r>
      <w:r w:rsidR="009A1A5B" w:rsidRPr="007A45A5">
        <w:rPr>
          <w:rFonts w:cstheme="minorHAnsi"/>
        </w:rPr>
        <w:t>orce w</w:t>
      </w:r>
      <w:r w:rsidR="008E4380" w:rsidRPr="007A45A5">
        <w:rPr>
          <w:rFonts w:cstheme="minorHAnsi"/>
        </w:rPr>
        <w:t xml:space="preserve">ill consist of </w:t>
      </w:r>
      <w:r w:rsidR="00FF315C" w:rsidRPr="007A45A5">
        <w:rPr>
          <w:rFonts w:cstheme="minorHAnsi"/>
        </w:rPr>
        <w:t xml:space="preserve">six to eight </w:t>
      </w:r>
      <w:r w:rsidR="008E4380" w:rsidRPr="007A45A5">
        <w:rPr>
          <w:rFonts w:cstheme="minorHAnsi"/>
        </w:rPr>
        <w:t>members</w:t>
      </w:r>
      <w:r w:rsidR="00FF315C" w:rsidRPr="007A45A5">
        <w:rPr>
          <w:rFonts w:cstheme="minorHAnsi"/>
        </w:rPr>
        <w:t xml:space="preserve">, plus </w:t>
      </w:r>
      <w:r w:rsidR="002B3C6B">
        <w:rPr>
          <w:rFonts w:cstheme="minorHAnsi"/>
        </w:rPr>
        <w:t xml:space="preserve">a </w:t>
      </w:r>
      <w:r w:rsidR="00FF315C" w:rsidRPr="007A45A5">
        <w:rPr>
          <w:rFonts w:cstheme="minorHAnsi"/>
        </w:rPr>
        <w:t xml:space="preserve">liaison from the Board of Scientific Affairs. </w:t>
      </w:r>
      <w:r w:rsidR="008E4380" w:rsidRPr="007A45A5">
        <w:rPr>
          <w:rFonts w:cstheme="minorHAnsi"/>
        </w:rPr>
        <w:t xml:space="preserve"> </w:t>
      </w:r>
      <w:r w:rsidR="007A45A5" w:rsidRPr="007A45A5">
        <w:rPr>
          <w:rFonts w:cstheme="minorHAnsi"/>
        </w:rPr>
        <w:t xml:space="preserve">APA </w:t>
      </w:r>
      <w:r w:rsidR="007A45A5" w:rsidRPr="007A45A5">
        <w:rPr>
          <w:rFonts w:eastAsia="Times New Roman" w:cstheme="minorHAnsi"/>
          <w:color w:val="222222"/>
        </w:rPr>
        <w:t>anticipates th</w:t>
      </w:r>
      <w:r w:rsidR="002B3C6B">
        <w:rPr>
          <w:rFonts w:eastAsia="Times New Roman" w:cstheme="minorHAnsi"/>
          <w:color w:val="222222"/>
        </w:rPr>
        <w:t>e</w:t>
      </w:r>
      <w:r w:rsidR="007A45A5" w:rsidRPr="007A45A5">
        <w:rPr>
          <w:rFonts w:eastAsia="Times New Roman" w:cstheme="minorHAnsi"/>
          <w:color w:val="222222"/>
        </w:rPr>
        <w:t xml:space="preserve"> task force will </w:t>
      </w:r>
      <w:r w:rsidR="002B3C6B">
        <w:rPr>
          <w:rFonts w:eastAsia="Times New Roman" w:cstheme="minorHAnsi"/>
          <w:color w:val="222222"/>
        </w:rPr>
        <w:t xml:space="preserve">have eight to twelve </w:t>
      </w:r>
      <w:r w:rsidR="007A45A5" w:rsidRPr="007A45A5">
        <w:rPr>
          <w:rFonts w:eastAsia="Times New Roman" w:cstheme="minorHAnsi"/>
          <w:color w:val="222222"/>
        </w:rPr>
        <w:t xml:space="preserve">virtual meetings and </w:t>
      </w:r>
      <w:r w:rsidR="002B3C6B">
        <w:rPr>
          <w:rFonts w:eastAsia="Times New Roman" w:cstheme="minorHAnsi"/>
          <w:color w:val="222222"/>
        </w:rPr>
        <w:t xml:space="preserve">produce a </w:t>
      </w:r>
      <w:r w:rsidR="007A45A5" w:rsidRPr="007A45A5">
        <w:rPr>
          <w:rFonts w:eastAsia="Times New Roman" w:cstheme="minorHAnsi"/>
          <w:color w:val="222222"/>
        </w:rPr>
        <w:t xml:space="preserve">brief report over the course of </w:t>
      </w:r>
      <w:r w:rsidR="002B3C6B">
        <w:rPr>
          <w:rFonts w:eastAsia="Times New Roman" w:cstheme="minorHAnsi"/>
          <w:color w:val="222222"/>
        </w:rPr>
        <w:t>one</w:t>
      </w:r>
      <w:r w:rsidR="007A45A5" w:rsidRPr="007A45A5">
        <w:rPr>
          <w:rFonts w:eastAsia="Times New Roman" w:cstheme="minorHAnsi"/>
          <w:color w:val="222222"/>
        </w:rPr>
        <w:t xml:space="preserve"> year.</w:t>
      </w:r>
      <w:r w:rsidR="00F06F28">
        <w:rPr>
          <w:rFonts w:cstheme="minorHAnsi"/>
        </w:rPr>
        <w:t xml:space="preserve"> </w:t>
      </w:r>
      <w:r w:rsidR="00B630FC">
        <w:t>Nominations may originate fro</w:t>
      </w:r>
      <w:r w:rsidR="006152A1">
        <w:t>m individuals (including self-nominations), APA boards and committees, divisions</w:t>
      </w:r>
      <w:r w:rsidR="00BA2E56">
        <w:t>,</w:t>
      </w:r>
      <w:r w:rsidR="006152A1">
        <w:t xml:space="preserve"> and state, provincial and territorial psychological associations</w:t>
      </w:r>
      <w:r w:rsidR="00A87FE5">
        <w:t xml:space="preserve"> (SPTAs)</w:t>
      </w:r>
      <w:r w:rsidR="006152A1">
        <w:t>.</w:t>
      </w:r>
    </w:p>
    <w:p w14:paraId="138DCAD7" w14:textId="77777777" w:rsidR="00FA5B15" w:rsidRDefault="00FA5B15" w:rsidP="002C5029">
      <w:pPr>
        <w:spacing w:after="0" w:line="240" w:lineRule="auto"/>
      </w:pPr>
    </w:p>
    <w:p w14:paraId="41AB59DF" w14:textId="6EBDF20A" w:rsidR="00FA5B15" w:rsidRDefault="00EE5FB6" w:rsidP="00FA5B15">
      <w:pPr>
        <w:pStyle w:val="Heading2"/>
      </w:pPr>
      <w:r>
        <w:t xml:space="preserve">Task Force </w:t>
      </w:r>
      <w:r w:rsidR="00FA5B15">
        <w:t>Mission</w:t>
      </w:r>
    </w:p>
    <w:p w14:paraId="09E05F18" w14:textId="77777777" w:rsidR="00EE6189" w:rsidRDefault="00D54ABE" w:rsidP="006B0558">
      <w:pPr>
        <w:shd w:val="clear" w:color="auto" w:fill="FFFFFF"/>
        <w:rPr>
          <w:rFonts w:eastAsia="Times New Roman" w:cstheme="minorHAnsi"/>
          <w:color w:val="222222"/>
        </w:rPr>
      </w:pPr>
      <w:r w:rsidRPr="006B0558">
        <w:rPr>
          <w:rFonts w:eastAsia="Times New Roman" w:cstheme="minorHAnsi"/>
          <w:color w:val="222222"/>
        </w:rPr>
        <w:t>Develop guidance and considerations to address systemic inequities that affect the processes and outcomes of academic promotion and tenure.  In whole or in part, the guidance of this task force could be presented as a report to the APA Council of Representatives, and if accepted, could become a valuable resource used by academic department promotion/tenure committees or academic deans and department chairs in promotion and tenure considerations.</w:t>
      </w:r>
    </w:p>
    <w:p w14:paraId="2C7C83AE" w14:textId="550F8EF6" w:rsidR="006B0558" w:rsidRPr="006B0558" w:rsidRDefault="006623FC" w:rsidP="006B0558">
      <w:pPr>
        <w:shd w:val="clear" w:color="auto" w:fill="FFFFFF"/>
        <w:rPr>
          <w:rFonts w:eastAsia="Times New Roman" w:cstheme="minorHAnsi"/>
          <w:color w:val="222222"/>
        </w:rPr>
      </w:pPr>
      <w:r>
        <w:rPr>
          <w:rFonts w:eastAsia="Times New Roman" w:cstheme="minorHAnsi"/>
          <w:color w:val="222222"/>
        </w:rPr>
        <w:t xml:space="preserve">The </w:t>
      </w:r>
      <w:r w:rsidR="00EE6189">
        <w:rPr>
          <w:rFonts w:eastAsia="Times New Roman" w:cstheme="minorHAnsi"/>
          <w:color w:val="222222"/>
        </w:rPr>
        <w:t xml:space="preserve">task force will focus on </w:t>
      </w:r>
      <w:r>
        <w:rPr>
          <w:rFonts w:eastAsia="Times New Roman" w:cstheme="minorHAnsi"/>
          <w:color w:val="222222"/>
        </w:rPr>
        <w:t xml:space="preserve">the ways </w:t>
      </w:r>
      <w:r w:rsidR="00EE6189">
        <w:rPr>
          <w:rFonts w:eastAsia="Times New Roman" w:cstheme="minorHAnsi"/>
          <w:color w:val="222222"/>
        </w:rPr>
        <w:t>s</w:t>
      </w:r>
      <w:r w:rsidR="006B0558" w:rsidRPr="006B0558">
        <w:rPr>
          <w:rFonts w:eastAsia="Times New Roman" w:cstheme="minorHAnsi"/>
          <w:color w:val="222222"/>
        </w:rPr>
        <w:t xml:space="preserve">ystemic barriers and inequities affect multiple aspects of the career trajectory of psychological scientists in academia, including recruitment, hiring, and support.  Disparities in these career touch points can influence promotion and tenure decisions.  It is recommended that this task force focus specifically on documenting the range of disparities to increase awareness of them, and from that, offer concrete guidance and suggestions for external reviewers and promotion and tenure committees, both within departments in which psychological scientists are housed and on institution-wide committees that may benefit from better understanding of our discipline’s systemic disparities.  For instance, these disparities might include differences in the nature of one’s scholarship, differences in the number and nature of service expectations, </w:t>
      </w:r>
      <w:r w:rsidR="006B0558" w:rsidRPr="006B0558">
        <w:rPr>
          <w:rFonts w:cstheme="minorHAnsi"/>
        </w:rPr>
        <w:t xml:space="preserve">differences in the availability of relevant resources, </w:t>
      </w:r>
      <w:r w:rsidR="006B0558" w:rsidRPr="006B0558">
        <w:rPr>
          <w:rFonts w:eastAsia="Times New Roman" w:cstheme="minorHAnsi"/>
          <w:color w:val="222222"/>
        </w:rPr>
        <w:t>increased pressures to mentor and otherwise serve as a role-model for racial/ethnic minority students, and a sense of belonging in academia.</w:t>
      </w:r>
    </w:p>
    <w:p w14:paraId="52D2C6D2" w14:textId="01C84FD7" w:rsidR="006B0558" w:rsidRPr="006B0558" w:rsidRDefault="006B0558" w:rsidP="006B0558">
      <w:pPr>
        <w:shd w:val="clear" w:color="auto" w:fill="FFFFFF"/>
        <w:rPr>
          <w:rFonts w:eastAsia="Times New Roman" w:cstheme="minorHAnsi"/>
          <w:color w:val="222222"/>
        </w:rPr>
      </w:pPr>
      <w:r w:rsidRPr="006B0558">
        <w:rPr>
          <w:rFonts w:eastAsia="Times New Roman" w:cstheme="minorHAnsi"/>
          <w:color w:val="222222"/>
        </w:rPr>
        <w:t> The style, length, and recommendations of its report are open and will be determined by this task force.  Overall, it will be better for the task force to focus one’s efforts on specific and actionable issues (even if other challenges still remain). In addition, this task force may provide broader recommendations to rectify systemic disparities and/or recommend to the Board of Scientific Affairs that a subsequent task force be charged with other important next steps.</w:t>
      </w:r>
    </w:p>
    <w:p w14:paraId="7DD488C3" w14:textId="77777777" w:rsidR="00AC0D5E" w:rsidRDefault="00AC0D5E" w:rsidP="00FA5B15">
      <w:pPr>
        <w:pStyle w:val="Heading2"/>
      </w:pPr>
      <w:r>
        <w:t>Nominee Qualifications</w:t>
      </w:r>
    </w:p>
    <w:p w14:paraId="5D8F90DB" w14:textId="3A77D24C" w:rsidR="00BB16EB" w:rsidRDefault="00BB16EB" w:rsidP="002C5029">
      <w:pPr>
        <w:spacing w:after="0" w:line="240" w:lineRule="auto"/>
      </w:pPr>
      <w:r>
        <w:t xml:space="preserve">The </w:t>
      </w:r>
      <w:r w:rsidR="0038207D" w:rsidRPr="006B0558">
        <w:rPr>
          <w:rFonts w:eastAsia="Times New Roman" w:cstheme="minorHAnsi"/>
          <w:color w:val="222222"/>
        </w:rPr>
        <w:t xml:space="preserve">Board of Scientific Affairs </w:t>
      </w:r>
      <w:r>
        <w:t xml:space="preserve">is seeking a balanced </w:t>
      </w:r>
      <w:r w:rsidR="00835C7F">
        <w:t xml:space="preserve">task force </w:t>
      </w:r>
      <w:r>
        <w:t>that broadly represents APA’s diverse membership including disciplinary focus, demographic diversity</w:t>
      </w:r>
      <w:r w:rsidR="00835C7F">
        <w:t xml:space="preserve"> and</w:t>
      </w:r>
      <w:r>
        <w:t xml:space="preserve"> </w:t>
      </w:r>
      <w:r w:rsidR="0015204D">
        <w:t>diversity of career stage</w:t>
      </w:r>
      <w:r>
        <w:t>.</w:t>
      </w:r>
      <w:r w:rsidR="00E258A4">
        <w:t xml:space="preserve"> </w:t>
      </w:r>
      <w:r w:rsidR="005C633D">
        <w:t xml:space="preserve">Promotion and </w:t>
      </w:r>
      <w:r w:rsidR="00BD13F1">
        <w:t xml:space="preserve">tenure </w:t>
      </w:r>
      <w:r w:rsidR="009A0DED">
        <w:t>committee</w:t>
      </w:r>
      <w:r w:rsidR="005C633D">
        <w:t xml:space="preserve"> experience </w:t>
      </w:r>
      <w:r w:rsidR="00294208">
        <w:t>is</w:t>
      </w:r>
      <w:r w:rsidR="009A0DED">
        <w:t xml:space="preserve"> desired</w:t>
      </w:r>
      <w:r w:rsidR="005C633D">
        <w:t xml:space="preserve"> along with a </w:t>
      </w:r>
      <w:r w:rsidR="00F93464">
        <w:t xml:space="preserve">commitment to equity, diversity and inclusion. </w:t>
      </w:r>
    </w:p>
    <w:p w14:paraId="21CB93D0" w14:textId="28F16A4E" w:rsidR="00945A94" w:rsidRDefault="00945A94" w:rsidP="002C5029">
      <w:pPr>
        <w:spacing w:after="0" w:line="240" w:lineRule="auto"/>
      </w:pPr>
    </w:p>
    <w:p w14:paraId="7A44B384" w14:textId="77777777" w:rsidR="00EA4915" w:rsidRDefault="00EA4915" w:rsidP="00945A94"/>
    <w:p w14:paraId="1BEF8105" w14:textId="3D777573" w:rsidR="00945A94" w:rsidRDefault="00945A94" w:rsidP="00945A94">
      <w:r>
        <w:t>Expertise</w:t>
      </w:r>
      <w:r w:rsidR="00EA4915">
        <w:t xml:space="preserve"> and experience</w:t>
      </w:r>
      <w:r w:rsidR="006105E7">
        <w:t xml:space="preserve"> sought</w:t>
      </w:r>
      <w:r>
        <w:t>:</w:t>
      </w:r>
    </w:p>
    <w:p w14:paraId="4E354E0B" w14:textId="77777777" w:rsidR="00945A94" w:rsidRDefault="00945A94" w:rsidP="00945A94">
      <w:pPr>
        <w:pStyle w:val="ListParagraph"/>
        <w:numPr>
          <w:ilvl w:val="0"/>
          <w:numId w:val="3"/>
        </w:numPr>
        <w:spacing w:after="0" w:line="240" w:lineRule="auto"/>
        <w:contextualSpacing w:val="0"/>
        <w:rPr>
          <w:rFonts w:eastAsia="Times New Roman"/>
        </w:rPr>
      </w:pPr>
      <w:r>
        <w:rPr>
          <w:rFonts w:eastAsia="Times New Roman"/>
        </w:rPr>
        <w:t>Systemic inequities in academia</w:t>
      </w:r>
    </w:p>
    <w:p w14:paraId="6DFFE2CC" w14:textId="77777777" w:rsidR="00945A94" w:rsidRDefault="00945A94" w:rsidP="00945A94">
      <w:pPr>
        <w:pStyle w:val="ListParagraph"/>
        <w:numPr>
          <w:ilvl w:val="0"/>
          <w:numId w:val="3"/>
        </w:numPr>
        <w:spacing w:after="0" w:line="240" w:lineRule="auto"/>
        <w:contextualSpacing w:val="0"/>
        <w:rPr>
          <w:rFonts w:eastAsia="Times New Roman"/>
        </w:rPr>
      </w:pPr>
      <w:r>
        <w:rPr>
          <w:rFonts w:eastAsia="Times New Roman"/>
        </w:rPr>
        <w:t>Professional development among faculty</w:t>
      </w:r>
    </w:p>
    <w:p w14:paraId="0CAC8E0B" w14:textId="77777777" w:rsidR="00945A94" w:rsidRDefault="00945A94" w:rsidP="00945A94">
      <w:pPr>
        <w:pStyle w:val="ListParagraph"/>
        <w:numPr>
          <w:ilvl w:val="0"/>
          <w:numId w:val="3"/>
        </w:numPr>
        <w:spacing w:after="0" w:line="240" w:lineRule="auto"/>
        <w:contextualSpacing w:val="0"/>
        <w:rPr>
          <w:rFonts w:eastAsia="Times New Roman"/>
        </w:rPr>
      </w:pPr>
      <w:r>
        <w:rPr>
          <w:rFonts w:eastAsia="Times New Roman"/>
        </w:rPr>
        <w:t>Racism, discrimination</w:t>
      </w:r>
    </w:p>
    <w:p w14:paraId="52D1FF0E" w14:textId="77777777" w:rsidR="00945A94" w:rsidRDefault="00945A94" w:rsidP="00945A94">
      <w:pPr>
        <w:pStyle w:val="ListParagraph"/>
        <w:numPr>
          <w:ilvl w:val="0"/>
          <w:numId w:val="3"/>
        </w:numPr>
        <w:spacing w:after="0" w:line="240" w:lineRule="auto"/>
        <w:contextualSpacing w:val="0"/>
        <w:rPr>
          <w:rFonts w:eastAsia="Times New Roman"/>
        </w:rPr>
      </w:pPr>
      <w:r>
        <w:rPr>
          <w:rFonts w:eastAsia="Times New Roman"/>
        </w:rPr>
        <w:t>Diversity leadership within academia</w:t>
      </w:r>
    </w:p>
    <w:p w14:paraId="5D32ABBA" w14:textId="77777777" w:rsidR="00945A94" w:rsidRDefault="00945A94" w:rsidP="00945A94">
      <w:pPr>
        <w:pStyle w:val="ListParagraph"/>
        <w:numPr>
          <w:ilvl w:val="0"/>
          <w:numId w:val="3"/>
        </w:numPr>
        <w:spacing w:after="0" w:line="240" w:lineRule="auto"/>
        <w:contextualSpacing w:val="0"/>
        <w:rPr>
          <w:rFonts w:eastAsia="Times New Roman"/>
        </w:rPr>
      </w:pPr>
      <w:r>
        <w:rPr>
          <w:rFonts w:eastAsia="Times New Roman"/>
        </w:rPr>
        <w:t>Promotion and tenure policy and procedures</w:t>
      </w:r>
    </w:p>
    <w:p w14:paraId="5087F878" w14:textId="77777777" w:rsidR="00945A94" w:rsidRDefault="00945A94" w:rsidP="002C5029">
      <w:pPr>
        <w:spacing w:after="0" w:line="240" w:lineRule="auto"/>
      </w:pPr>
    </w:p>
    <w:p w14:paraId="66D8CE2D" w14:textId="77777777" w:rsidR="00AC0D5E" w:rsidRDefault="00AC0D5E" w:rsidP="00FA5B15">
      <w:pPr>
        <w:pStyle w:val="Heading2"/>
      </w:pPr>
      <w:r>
        <w:t>How to Apply</w:t>
      </w:r>
    </w:p>
    <w:p w14:paraId="0054AD29" w14:textId="04C5A206" w:rsidR="00461BC4" w:rsidRDefault="00B630FC" w:rsidP="002C5029">
      <w:pPr>
        <w:spacing w:after="0" w:line="240" w:lineRule="auto"/>
      </w:pPr>
      <w:r w:rsidRPr="00B630FC">
        <w:t>Nominees must be members</w:t>
      </w:r>
      <w:r w:rsidR="00607CCF">
        <w:t xml:space="preserve"> </w:t>
      </w:r>
      <w:r w:rsidRPr="00B630FC">
        <w:t>of APA</w:t>
      </w:r>
      <w:r w:rsidR="00607CCF">
        <w:t xml:space="preserve"> or willing to join</w:t>
      </w:r>
      <w:r w:rsidRPr="00B630FC">
        <w:t xml:space="preserve">. Each nomination packet must include </w:t>
      </w:r>
      <w:r w:rsidR="00461BC4">
        <w:t>the information listed below.</w:t>
      </w:r>
    </w:p>
    <w:p w14:paraId="5F4DD3DD" w14:textId="77777777" w:rsidR="00B630FC" w:rsidRDefault="00B630FC" w:rsidP="00B630FC">
      <w:pPr>
        <w:pStyle w:val="ListParagraph"/>
        <w:numPr>
          <w:ilvl w:val="0"/>
          <w:numId w:val="2"/>
        </w:numPr>
        <w:spacing w:after="0" w:line="240" w:lineRule="auto"/>
      </w:pPr>
      <w:r>
        <w:t>Curriculum vitae</w:t>
      </w:r>
    </w:p>
    <w:p w14:paraId="47C5A112" w14:textId="77777777" w:rsidR="00B630FC" w:rsidRDefault="00B630FC" w:rsidP="00B630FC">
      <w:pPr>
        <w:pStyle w:val="ListParagraph"/>
        <w:numPr>
          <w:ilvl w:val="0"/>
          <w:numId w:val="2"/>
        </w:numPr>
        <w:spacing w:after="0" w:line="240" w:lineRule="auto"/>
      </w:pPr>
      <w:r>
        <w:t>Brief statement of interest (max 200 words)</w:t>
      </w:r>
    </w:p>
    <w:p w14:paraId="03C11CF0" w14:textId="46814B34" w:rsidR="00B630FC" w:rsidRPr="00B630FC" w:rsidRDefault="00B630FC" w:rsidP="00B630FC">
      <w:pPr>
        <w:pStyle w:val="ListParagraph"/>
        <w:numPr>
          <w:ilvl w:val="0"/>
          <w:numId w:val="2"/>
        </w:numPr>
        <w:spacing w:after="0" w:line="240" w:lineRule="auto"/>
      </w:pPr>
      <w:r>
        <w:t xml:space="preserve">Completed </w:t>
      </w:r>
      <w:r w:rsidR="00BD5F5F">
        <w:t xml:space="preserve">diversity matrix (see </w:t>
      </w:r>
      <w:r w:rsidR="00A266DC">
        <w:t>below</w:t>
      </w:r>
      <w:r w:rsidR="00BD5F5F">
        <w:t>)</w:t>
      </w:r>
    </w:p>
    <w:p w14:paraId="19A6B1C3" w14:textId="77777777" w:rsidR="00461BC4" w:rsidRDefault="00461BC4" w:rsidP="002C5029">
      <w:pPr>
        <w:spacing w:after="0" w:line="240" w:lineRule="auto"/>
      </w:pPr>
    </w:p>
    <w:p w14:paraId="1E7A7C80" w14:textId="1258394C" w:rsidR="002C5029" w:rsidRDefault="00FD5111" w:rsidP="002C5029">
      <w:pPr>
        <w:spacing w:after="0" w:line="240" w:lineRule="auto"/>
        <w:rPr>
          <w:b/>
        </w:rPr>
      </w:pPr>
      <w:r>
        <w:t>Please use the</w:t>
      </w:r>
      <w:r w:rsidR="00DC4635">
        <w:t xml:space="preserve"> </w:t>
      </w:r>
      <w:r w:rsidR="00A266DC">
        <w:t xml:space="preserve">diversity matrix </w:t>
      </w:r>
      <w:r w:rsidR="00DC4635">
        <w:t xml:space="preserve">below </w:t>
      </w:r>
      <w:r>
        <w:t xml:space="preserve">to submit a nomination packet by </w:t>
      </w:r>
      <w:r w:rsidR="00F1190A" w:rsidRPr="00F66909">
        <w:t xml:space="preserve">May </w:t>
      </w:r>
      <w:r w:rsidR="00E8146A" w:rsidRPr="00F66909">
        <w:t>30</w:t>
      </w:r>
      <w:r w:rsidR="00F1190A" w:rsidRPr="00F66909">
        <w:t>, 202</w:t>
      </w:r>
      <w:r w:rsidR="00A6637C">
        <w:t>1</w:t>
      </w:r>
      <w:r w:rsidR="00461BC4" w:rsidRPr="007512DB">
        <w:rPr>
          <w:b/>
        </w:rPr>
        <w:t>.</w:t>
      </w:r>
    </w:p>
    <w:p w14:paraId="69EFA8F0" w14:textId="77777777" w:rsidR="00B04DB5" w:rsidRDefault="00B04DB5" w:rsidP="002C5029">
      <w:pPr>
        <w:spacing w:after="0" w:line="240" w:lineRule="auto"/>
        <w:rPr>
          <w:b/>
        </w:rPr>
      </w:pPr>
    </w:p>
    <w:p w14:paraId="2A30FB58" w14:textId="77CC7AAE" w:rsidR="00B04DB5" w:rsidRDefault="0073771F" w:rsidP="002C5029">
      <w:pPr>
        <w:spacing w:after="0" w:line="240" w:lineRule="auto"/>
      </w:pPr>
      <w:r>
        <w:t>Please direct nominations and q</w:t>
      </w:r>
      <w:r w:rsidR="00B04DB5">
        <w:t>uestions</w:t>
      </w:r>
      <w:r w:rsidR="00F1190A">
        <w:t xml:space="preserve"> </w:t>
      </w:r>
      <w:r w:rsidR="00B04DB5">
        <w:t xml:space="preserve">to </w:t>
      </w:r>
      <w:r w:rsidR="002104FD">
        <w:rPr>
          <w:rStyle w:val="emailstyle15"/>
        </w:rPr>
        <w:t xml:space="preserve">Peggy </w:t>
      </w:r>
      <w:proofErr w:type="spellStart"/>
      <w:r w:rsidR="002104FD">
        <w:rPr>
          <w:rStyle w:val="emailstyle15"/>
        </w:rPr>
        <w:t>Christidis</w:t>
      </w:r>
      <w:proofErr w:type="spellEnd"/>
      <w:r w:rsidR="002104FD">
        <w:rPr>
          <w:rStyle w:val="emailstyle15"/>
        </w:rPr>
        <w:t xml:space="preserve"> </w:t>
      </w:r>
      <w:r w:rsidR="00F156ED">
        <w:t>at</w:t>
      </w:r>
      <w:r w:rsidR="00D40B2A">
        <w:t xml:space="preserve"> </w:t>
      </w:r>
      <w:hyperlink r:id="rId7" w:history="1">
        <w:r w:rsidR="00185BDC" w:rsidRPr="00451AC1">
          <w:rPr>
            <w:rStyle w:val="Hyperlink"/>
          </w:rPr>
          <w:t>pchristidis@apa.org</w:t>
        </w:r>
      </w:hyperlink>
      <w:r w:rsidR="00F156ED">
        <w:t xml:space="preserve">. </w:t>
      </w:r>
    </w:p>
    <w:p w14:paraId="026CCF2F" w14:textId="2354FEAA" w:rsidR="00B903CD" w:rsidRDefault="00B903CD" w:rsidP="002C5029">
      <w:pPr>
        <w:spacing w:after="0" w:line="240" w:lineRule="auto"/>
      </w:pPr>
    </w:p>
    <w:p w14:paraId="0EBA8945" w14:textId="0DE0213E" w:rsidR="00B903CD" w:rsidRDefault="00B903CD" w:rsidP="002C5029">
      <w:pPr>
        <w:spacing w:after="0" w:line="240" w:lineRule="auto"/>
      </w:pPr>
    </w:p>
    <w:p w14:paraId="6A67FE5E" w14:textId="32965ADA" w:rsidR="00B903CD" w:rsidRDefault="00B903CD" w:rsidP="002C5029">
      <w:pPr>
        <w:spacing w:after="0" w:line="240" w:lineRule="auto"/>
      </w:pPr>
    </w:p>
    <w:p w14:paraId="4D283CF4" w14:textId="1BB73BBA" w:rsidR="00B903CD" w:rsidRDefault="00B903CD" w:rsidP="002C5029">
      <w:pPr>
        <w:spacing w:after="0" w:line="240" w:lineRule="auto"/>
      </w:pPr>
    </w:p>
    <w:p w14:paraId="5F7B154D" w14:textId="0FED16CC" w:rsidR="00B903CD" w:rsidRDefault="00B903CD" w:rsidP="002C5029">
      <w:pPr>
        <w:spacing w:after="0" w:line="240" w:lineRule="auto"/>
      </w:pPr>
    </w:p>
    <w:p w14:paraId="15905233" w14:textId="5CAE29F2" w:rsidR="00B903CD" w:rsidRDefault="00B903CD" w:rsidP="002C5029">
      <w:pPr>
        <w:spacing w:after="0" w:line="240" w:lineRule="auto"/>
      </w:pPr>
    </w:p>
    <w:p w14:paraId="208C0454" w14:textId="368ED512" w:rsidR="00B903CD" w:rsidRDefault="00B903CD" w:rsidP="002C5029">
      <w:pPr>
        <w:spacing w:after="0" w:line="240" w:lineRule="auto"/>
      </w:pPr>
    </w:p>
    <w:p w14:paraId="2090E31D" w14:textId="7165A5A0" w:rsidR="00B903CD" w:rsidRDefault="00B903CD" w:rsidP="002C5029">
      <w:pPr>
        <w:spacing w:after="0" w:line="240" w:lineRule="auto"/>
      </w:pPr>
    </w:p>
    <w:p w14:paraId="638FE003" w14:textId="2191BAB8" w:rsidR="00B903CD" w:rsidRDefault="00B903CD" w:rsidP="002C5029">
      <w:pPr>
        <w:spacing w:after="0" w:line="240" w:lineRule="auto"/>
      </w:pPr>
    </w:p>
    <w:p w14:paraId="6EB4E056" w14:textId="2C0F25A0" w:rsidR="00B903CD" w:rsidRDefault="00B903CD" w:rsidP="002C5029">
      <w:pPr>
        <w:spacing w:after="0" w:line="240" w:lineRule="auto"/>
      </w:pPr>
    </w:p>
    <w:p w14:paraId="5C2331A2" w14:textId="4D33EAC5" w:rsidR="00B903CD" w:rsidRDefault="00B903CD" w:rsidP="002C5029">
      <w:pPr>
        <w:spacing w:after="0" w:line="240" w:lineRule="auto"/>
      </w:pPr>
    </w:p>
    <w:p w14:paraId="5BC25604" w14:textId="496AB81C" w:rsidR="00B903CD" w:rsidRDefault="00B903CD" w:rsidP="002C5029">
      <w:pPr>
        <w:spacing w:after="0" w:line="240" w:lineRule="auto"/>
      </w:pPr>
    </w:p>
    <w:p w14:paraId="1E25F027" w14:textId="307AC3D0" w:rsidR="00B903CD" w:rsidRDefault="00B903CD" w:rsidP="002C5029">
      <w:pPr>
        <w:spacing w:after="0" w:line="240" w:lineRule="auto"/>
      </w:pPr>
    </w:p>
    <w:p w14:paraId="70B6CC84" w14:textId="2FD0C882" w:rsidR="00B903CD" w:rsidRDefault="00B903CD" w:rsidP="002C5029">
      <w:pPr>
        <w:spacing w:after="0" w:line="240" w:lineRule="auto"/>
      </w:pPr>
    </w:p>
    <w:p w14:paraId="77A8F412" w14:textId="27A8565E" w:rsidR="00B903CD" w:rsidRDefault="00B903CD" w:rsidP="002C5029">
      <w:pPr>
        <w:spacing w:after="0" w:line="240" w:lineRule="auto"/>
      </w:pPr>
    </w:p>
    <w:p w14:paraId="0006297F" w14:textId="07729C58" w:rsidR="00B903CD" w:rsidRDefault="00B903CD" w:rsidP="002C5029">
      <w:pPr>
        <w:spacing w:after="0" w:line="240" w:lineRule="auto"/>
      </w:pPr>
    </w:p>
    <w:p w14:paraId="52E4A014" w14:textId="27DE0B08" w:rsidR="00B903CD" w:rsidRDefault="00B903CD" w:rsidP="002C5029">
      <w:pPr>
        <w:spacing w:after="0" w:line="240" w:lineRule="auto"/>
      </w:pPr>
    </w:p>
    <w:p w14:paraId="0C5A0B86" w14:textId="7578D072" w:rsidR="00B903CD" w:rsidRDefault="00B903CD" w:rsidP="002C5029">
      <w:pPr>
        <w:spacing w:after="0" w:line="240" w:lineRule="auto"/>
      </w:pPr>
    </w:p>
    <w:p w14:paraId="36E18B2B" w14:textId="05A4BDE0" w:rsidR="00B903CD" w:rsidRDefault="00B903CD" w:rsidP="002C5029">
      <w:pPr>
        <w:spacing w:after="0" w:line="240" w:lineRule="auto"/>
      </w:pPr>
    </w:p>
    <w:p w14:paraId="1C14F845" w14:textId="6B8523E3" w:rsidR="00B903CD" w:rsidRDefault="00B903CD" w:rsidP="002C5029">
      <w:pPr>
        <w:spacing w:after="0" w:line="240" w:lineRule="auto"/>
      </w:pPr>
    </w:p>
    <w:p w14:paraId="6DBEBDD6" w14:textId="4985BD0B" w:rsidR="00B903CD" w:rsidRDefault="00B903CD" w:rsidP="002C5029">
      <w:pPr>
        <w:spacing w:after="0" w:line="240" w:lineRule="auto"/>
      </w:pPr>
    </w:p>
    <w:p w14:paraId="2AB2240B" w14:textId="0F1D73B2" w:rsidR="00B903CD" w:rsidRDefault="00B903CD" w:rsidP="002C5029">
      <w:pPr>
        <w:spacing w:after="0" w:line="240" w:lineRule="auto"/>
      </w:pPr>
    </w:p>
    <w:p w14:paraId="77EC21E4" w14:textId="38DD2ACE" w:rsidR="00B903CD" w:rsidRDefault="00B903CD" w:rsidP="002C5029">
      <w:pPr>
        <w:spacing w:after="0" w:line="240" w:lineRule="auto"/>
      </w:pPr>
    </w:p>
    <w:p w14:paraId="15EE5DF0" w14:textId="557B4A62" w:rsidR="009651BF" w:rsidRDefault="009651BF" w:rsidP="002C5029">
      <w:pPr>
        <w:spacing w:after="0" w:line="240" w:lineRule="auto"/>
      </w:pPr>
    </w:p>
    <w:p w14:paraId="75E16B36" w14:textId="77777777" w:rsidR="004B7323" w:rsidRDefault="004B7323" w:rsidP="002C5029">
      <w:pPr>
        <w:spacing w:after="0" w:line="240" w:lineRule="auto"/>
      </w:pPr>
    </w:p>
    <w:p w14:paraId="4C3EC2A7" w14:textId="77777777" w:rsidR="009651BF" w:rsidRDefault="009651BF" w:rsidP="002C5029">
      <w:pPr>
        <w:spacing w:after="0" w:line="240" w:lineRule="auto"/>
      </w:pPr>
    </w:p>
    <w:p w14:paraId="15576809" w14:textId="553EE1C8" w:rsidR="00B903CD" w:rsidRDefault="00B903CD" w:rsidP="002C5029">
      <w:pPr>
        <w:spacing w:after="0" w:line="240" w:lineRule="auto"/>
      </w:pPr>
    </w:p>
    <w:p w14:paraId="68689E8E" w14:textId="17598522" w:rsidR="00B903CD" w:rsidRDefault="00B903CD" w:rsidP="002C5029">
      <w:pPr>
        <w:spacing w:after="0" w:line="240" w:lineRule="auto"/>
      </w:pPr>
    </w:p>
    <w:p w14:paraId="6055266B" w14:textId="3DAFB222" w:rsidR="004E3835" w:rsidRDefault="004E3835" w:rsidP="002C5029">
      <w:pPr>
        <w:spacing w:after="0" w:line="240" w:lineRule="auto"/>
      </w:pPr>
    </w:p>
    <w:p w14:paraId="1851A556" w14:textId="77777777" w:rsidR="004E3835" w:rsidRDefault="004E3835" w:rsidP="002C5029">
      <w:pPr>
        <w:spacing w:after="0" w:line="240" w:lineRule="auto"/>
      </w:pPr>
    </w:p>
    <w:p w14:paraId="21E81E9D" w14:textId="60EB39D6" w:rsidR="00B903CD" w:rsidRDefault="00B903CD" w:rsidP="002C5029">
      <w:pPr>
        <w:spacing w:after="0" w:line="240" w:lineRule="auto"/>
      </w:pPr>
    </w:p>
    <w:p w14:paraId="3B16A78D" w14:textId="6F2699C5" w:rsidR="00B903CD" w:rsidRDefault="00B903CD" w:rsidP="002C5029">
      <w:pPr>
        <w:spacing w:after="0" w:line="240" w:lineRule="auto"/>
      </w:pPr>
    </w:p>
    <w:p w14:paraId="3175ECB6" w14:textId="49A587FC" w:rsidR="005B2AB0" w:rsidRPr="004610EB" w:rsidRDefault="005B2AB0" w:rsidP="005B2AB0">
      <w:pPr>
        <w:jc w:val="center"/>
        <w:rPr>
          <w:b/>
          <w:caps/>
          <w:sz w:val="16"/>
          <w:szCs w:val="16"/>
        </w:rPr>
      </w:pPr>
      <w:r>
        <w:rPr>
          <w:b/>
          <w:caps/>
          <w:sz w:val="16"/>
          <w:szCs w:val="16"/>
        </w:rPr>
        <w:t>*This information is being collected for the purpose of creating a balanced task force. dISCLOSURE OF ANY INFORMATION IS VOLUNTARY.</w:t>
      </w:r>
    </w:p>
    <w:tbl>
      <w:tblPr>
        <w:tblStyle w:val="TableGrid"/>
        <w:tblW w:w="10530" w:type="dxa"/>
        <w:tblInd w:w="-545" w:type="dxa"/>
        <w:tblLook w:val="04A0" w:firstRow="1" w:lastRow="0" w:firstColumn="1" w:lastColumn="0" w:noHBand="0" w:noVBand="1"/>
      </w:tblPr>
      <w:tblGrid>
        <w:gridCol w:w="4230"/>
        <w:gridCol w:w="2070"/>
        <w:gridCol w:w="4230"/>
      </w:tblGrid>
      <w:tr w:rsidR="005B2AB0" w14:paraId="38479109" w14:textId="77777777" w:rsidTr="002D6566">
        <w:tc>
          <w:tcPr>
            <w:tcW w:w="10530" w:type="dxa"/>
            <w:gridSpan w:val="3"/>
          </w:tcPr>
          <w:p w14:paraId="1406C0AF" w14:textId="77777777" w:rsidR="005B2AB0" w:rsidRPr="006827C0" w:rsidRDefault="005B2AB0" w:rsidP="002D6566">
            <w:pPr>
              <w:rPr>
                <w:b/>
                <w:sz w:val="20"/>
                <w:szCs w:val="20"/>
              </w:rPr>
            </w:pPr>
            <w:r w:rsidRPr="006827C0">
              <w:rPr>
                <w:b/>
                <w:sz w:val="20"/>
                <w:szCs w:val="20"/>
              </w:rPr>
              <w:t>Nominee:</w:t>
            </w:r>
          </w:p>
          <w:p w14:paraId="621AC6C0" w14:textId="77777777" w:rsidR="005B2AB0" w:rsidRPr="006827C0" w:rsidRDefault="005B2AB0" w:rsidP="002D6566">
            <w:pPr>
              <w:rPr>
                <w:sz w:val="20"/>
                <w:szCs w:val="20"/>
              </w:rPr>
            </w:pPr>
          </w:p>
        </w:tc>
      </w:tr>
      <w:tr w:rsidR="005B2AB0" w14:paraId="355C60E1" w14:textId="77777777" w:rsidTr="002D6566">
        <w:tc>
          <w:tcPr>
            <w:tcW w:w="10530" w:type="dxa"/>
            <w:gridSpan w:val="3"/>
          </w:tcPr>
          <w:p w14:paraId="2C93E594" w14:textId="77777777" w:rsidR="005B2AB0" w:rsidRPr="006827C0" w:rsidRDefault="005B2AB0" w:rsidP="002D6566">
            <w:pPr>
              <w:rPr>
                <w:b/>
                <w:sz w:val="20"/>
                <w:szCs w:val="20"/>
              </w:rPr>
            </w:pPr>
            <w:r w:rsidRPr="006827C0">
              <w:rPr>
                <w:b/>
                <w:sz w:val="20"/>
                <w:szCs w:val="20"/>
              </w:rPr>
              <w:t>Nominated By:</w:t>
            </w:r>
          </w:p>
          <w:p w14:paraId="40DB3A67" w14:textId="77777777" w:rsidR="005B2AB0" w:rsidRPr="006827C0" w:rsidRDefault="005B2AB0" w:rsidP="002D6566">
            <w:pPr>
              <w:rPr>
                <w:sz w:val="20"/>
                <w:szCs w:val="20"/>
              </w:rPr>
            </w:pPr>
          </w:p>
        </w:tc>
      </w:tr>
      <w:tr w:rsidR="005B2AB0" w14:paraId="4F081319" w14:textId="77777777" w:rsidTr="002D6566">
        <w:tc>
          <w:tcPr>
            <w:tcW w:w="10530" w:type="dxa"/>
            <w:gridSpan w:val="3"/>
            <w:shd w:val="clear" w:color="auto" w:fill="BDD6EE" w:themeFill="accent1" w:themeFillTint="66"/>
          </w:tcPr>
          <w:p w14:paraId="33FD5AF3" w14:textId="77777777" w:rsidR="005B2AB0" w:rsidRPr="006827C0" w:rsidRDefault="005B2AB0" w:rsidP="002D6566">
            <w:pPr>
              <w:rPr>
                <w:sz w:val="20"/>
                <w:szCs w:val="20"/>
              </w:rPr>
            </w:pPr>
          </w:p>
          <w:p w14:paraId="1996F37F" w14:textId="0EF67096" w:rsidR="005B2AB0" w:rsidRPr="006827C0" w:rsidRDefault="005B2AB0" w:rsidP="002D6566">
            <w:pPr>
              <w:rPr>
                <w:b/>
                <w:sz w:val="20"/>
                <w:szCs w:val="20"/>
              </w:rPr>
            </w:pPr>
            <w:r w:rsidRPr="006827C0">
              <w:rPr>
                <w:b/>
                <w:sz w:val="20"/>
                <w:szCs w:val="20"/>
              </w:rPr>
              <w:t>Expertise</w:t>
            </w:r>
            <w:r w:rsidR="002B3734" w:rsidRPr="006827C0">
              <w:rPr>
                <w:b/>
                <w:sz w:val="20"/>
                <w:szCs w:val="20"/>
              </w:rPr>
              <w:t xml:space="preserve"> and Experience</w:t>
            </w:r>
          </w:p>
        </w:tc>
      </w:tr>
      <w:tr w:rsidR="005B2AB0" w14:paraId="6B44B10D" w14:textId="77777777" w:rsidTr="002D6566">
        <w:tc>
          <w:tcPr>
            <w:tcW w:w="4230" w:type="dxa"/>
            <w:shd w:val="clear" w:color="auto" w:fill="FFE599" w:themeFill="accent4" w:themeFillTint="66"/>
          </w:tcPr>
          <w:p w14:paraId="03D17642" w14:textId="77777777" w:rsidR="005B2AB0" w:rsidRPr="006827C0" w:rsidRDefault="005B2AB0" w:rsidP="002D6566">
            <w:pPr>
              <w:rPr>
                <w:sz w:val="20"/>
                <w:szCs w:val="20"/>
              </w:rPr>
            </w:pPr>
          </w:p>
        </w:tc>
        <w:tc>
          <w:tcPr>
            <w:tcW w:w="2070" w:type="dxa"/>
            <w:shd w:val="clear" w:color="auto" w:fill="FFE599" w:themeFill="accent4" w:themeFillTint="66"/>
          </w:tcPr>
          <w:p w14:paraId="15B28318" w14:textId="77777777" w:rsidR="005B2AB0" w:rsidRPr="006827C0" w:rsidRDefault="005B2AB0" w:rsidP="002D6566">
            <w:pPr>
              <w:jc w:val="center"/>
              <w:rPr>
                <w:b/>
                <w:sz w:val="20"/>
                <w:szCs w:val="20"/>
              </w:rPr>
            </w:pPr>
            <w:r w:rsidRPr="006827C0">
              <w:rPr>
                <w:b/>
                <w:sz w:val="20"/>
                <w:szCs w:val="20"/>
              </w:rPr>
              <w:t>Check all that apply</w:t>
            </w:r>
          </w:p>
        </w:tc>
        <w:tc>
          <w:tcPr>
            <w:tcW w:w="4230" w:type="dxa"/>
            <w:shd w:val="clear" w:color="auto" w:fill="FFE599" w:themeFill="accent4" w:themeFillTint="66"/>
          </w:tcPr>
          <w:p w14:paraId="7C5BDD46" w14:textId="77777777" w:rsidR="005B2AB0" w:rsidRPr="006827C0" w:rsidRDefault="005B2AB0" w:rsidP="002D6566">
            <w:pPr>
              <w:jc w:val="center"/>
              <w:rPr>
                <w:b/>
                <w:sz w:val="20"/>
                <w:szCs w:val="20"/>
              </w:rPr>
            </w:pPr>
            <w:r w:rsidRPr="006827C0">
              <w:rPr>
                <w:b/>
                <w:sz w:val="20"/>
                <w:szCs w:val="20"/>
              </w:rPr>
              <w:t>Notes</w:t>
            </w:r>
          </w:p>
        </w:tc>
      </w:tr>
      <w:tr w:rsidR="005B2AB0" w14:paraId="314616C8" w14:textId="77777777" w:rsidTr="002D6566">
        <w:tc>
          <w:tcPr>
            <w:tcW w:w="4230" w:type="dxa"/>
          </w:tcPr>
          <w:p w14:paraId="6FBCF1E8" w14:textId="77777777" w:rsidR="006E6587" w:rsidRPr="006827C0" w:rsidRDefault="006E6587" w:rsidP="006E6587">
            <w:pPr>
              <w:rPr>
                <w:rFonts w:eastAsia="Times New Roman"/>
                <w:sz w:val="20"/>
                <w:szCs w:val="20"/>
              </w:rPr>
            </w:pPr>
            <w:r w:rsidRPr="006827C0">
              <w:rPr>
                <w:rFonts w:eastAsia="Times New Roman"/>
                <w:sz w:val="20"/>
                <w:szCs w:val="20"/>
              </w:rPr>
              <w:t>Systemic inequities in academia</w:t>
            </w:r>
          </w:p>
          <w:p w14:paraId="45492BD8" w14:textId="70650D52" w:rsidR="005B2AB0" w:rsidRPr="006827C0" w:rsidRDefault="005B2AB0" w:rsidP="002D6566">
            <w:pPr>
              <w:rPr>
                <w:rFonts w:eastAsia="Times New Roman"/>
                <w:sz w:val="20"/>
                <w:szCs w:val="20"/>
              </w:rPr>
            </w:pPr>
          </w:p>
        </w:tc>
        <w:sdt>
          <w:sdtPr>
            <w:rPr>
              <w:sz w:val="20"/>
              <w:szCs w:val="20"/>
            </w:rPr>
            <w:id w:val="-1166239045"/>
            <w14:checkbox>
              <w14:checked w14:val="0"/>
              <w14:checkedState w14:val="2612" w14:font="MS Gothic"/>
              <w14:uncheckedState w14:val="2610" w14:font="MS Gothic"/>
            </w14:checkbox>
          </w:sdtPr>
          <w:sdtEndPr/>
          <w:sdtContent>
            <w:tc>
              <w:tcPr>
                <w:tcW w:w="2070" w:type="dxa"/>
              </w:tcPr>
              <w:p w14:paraId="2323DB81" w14:textId="77777777" w:rsidR="005B2AB0" w:rsidRPr="006827C0" w:rsidRDefault="005B2AB0" w:rsidP="002D6566">
                <w:pPr>
                  <w:jc w:val="center"/>
                  <w:rPr>
                    <w:sz w:val="20"/>
                    <w:szCs w:val="20"/>
                  </w:rPr>
                </w:pPr>
                <w:r w:rsidRPr="006827C0">
                  <w:rPr>
                    <w:rFonts w:ascii="MS Gothic" w:eastAsia="MS Gothic" w:hAnsi="MS Gothic" w:hint="eastAsia"/>
                    <w:sz w:val="20"/>
                    <w:szCs w:val="20"/>
                  </w:rPr>
                  <w:t>☐</w:t>
                </w:r>
              </w:p>
            </w:tc>
          </w:sdtContent>
        </w:sdt>
        <w:tc>
          <w:tcPr>
            <w:tcW w:w="4230" w:type="dxa"/>
          </w:tcPr>
          <w:p w14:paraId="31A8BC21" w14:textId="77777777" w:rsidR="005B2AB0" w:rsidRPr="006827C0" w:rsidRDefault="005B2AB0" w:rsidP="002D6566">
            <w:pPr>
              <w:rPr>
                <w:sz w:val="20"/>
                <w:szCs w:val="20"/>
              </w:rPr>
            </w:pPr>
          </w:p>
        </w:tc>
      </w:tr>
      <w:tr w:rsidR="005B2AB0" w14:paraId="75D8479B" w14:textId="77777777" w:rsidTr="002D6566">
        <w:trPr>
          <w:trHeight w:val="413"/>
        </w:trPr>
        <w:tc>
          <w:tcPr>
            <w:tcW w:w="4230" w:type="dxa"/>
          </w:tcPr>
          <w:p w14:paraId="09C13A55" w14:textId="77777777" w:rsidR="0059036F" w:rsidRPr="006827C0" w:rsidRDefault="0059036F" w:rsidP="0059036F">
            <w:pPr>
              <w:rPr>
                <w:rFonts w:eastAsia="Times New Roman"/>
                <w:sz w:val="20"/>
                <w:szCs w:val="20"/>
              </w:rPr>
            </w:pPr>
            <w:r w:rsidRPr="006827C0">
              <w:rPr>
                <w:rFonts w:eastAsia="Times New Roman"/>
                <w:sz w:val="20"/>
                <w:szCs w:val="20"/>
              </w:rPr>
              <w:t>Professional development among faculty</w:t>
            </w:r>
          </w:p>
          <w:p w14:paraId="68E4B37F" w14:textId="6C581241" w:rsidR="005B2AB0" w:rsidRPr="006827C0" w:rsidRDefault="005B2AB0" w:rsidP="002D6566">
            <w:pPr>
              <w:rPr>
                <w:rFonts w:eastAsia="Times New Roman"/>
                <w:sz w:val="20"/>
                <w:szCs w:val="20"/>
              </w:rPr>
            </w:pPr>
          </w:p>
        </w:tc>
        <w:sdt>
          <w:sdtPr>
            <w:rPr>
              <w:sz w:val="20"/>
              <w:szCs w:val="20"/>
            </w:rPr>
            <w:id w:val="1351600974"/>
            <w14:checkbox>
              <w14:checked w14:val="0"/>
              <w14:checkedState w14:val="2612" w14:font="MS Gothic"/>
              <w14:uncheckedState w14:val="2610" w14:font="MS Gothic"/>
            </w14:checkbox>
          </w:sdtPr>
          <w:sdtEndPr/>
          <w:sdtContent>
            <w:tc>
              <w:tcPr>
                <w:tcW w:w="2070" w:type="dxa"/>
              </w:tcPr>
              <w:p w14:paraId="28C6FBDC" w14:textId="77777777" w:rsidR="005B2AB0" w:rsidRPr="006827C0" w:rsidRDefault="005B2AB0" w:rsidP="002D6566">
                <w:pPr>
                  <w:jc w:val="center"/>
                  <w:rPr>
                    <w:sz w:val="20"/>
                    <w:szCs w:val="20"/>
                  </w:rPr>
                </w:pPr>
                <w:r w:rsidRPr="006827C0">
                  <w:rPr>
                    <w:rFonts w:ascii="MS Gothic" w:eastAsia="MS Gothic" w:hAnsi="MS Gothic" w:hint="eastAsia"/>
                    <w:sz w:val="20"/>
                    <w:szCs w:val="20"/>
                  </w:rPr>
                  <w:t>☐</w:t>
                </w:r>
              </w:p>
            </w:tc>
          </w:sdtContent>
        </w:sdt>
        <w:tc>
          <w:tcPr>
            <w:tcW w:w="4230" w:type="dxa"/>
          </w:tcPr>
          <w:p w14:paraId="74B8EFE6" w14:textId="77777777" w:rsidR="005B2AB0" w:rsidRPr="006827C0" w:rsidRDefault="005B2AB0" w:rsidP="002D6566">
            <w:pPr>
              <w:rPr>
                <w:sz w:val="20"/>
                <w:szCs w:val="20"/>
              </w:rPr>
            </w:pPr>
          </w:p>
        </w:tc>
      </w:tr>
      <w:tr w:rsidR="005B2AB0" w14:paraId="206CC9AE" w14:textId="77777777" w:rsidTr="002D6566">
        <w:trPr>
          <w:trHeight w:val="413"/>
        </w:trPr>
        <w:tc>
          <w:tcPr>
            <w:tcW w:w="4230" w:type="dxa"/>
          </w:tcPr>
          <w:p w14:paraId="32A85791" w14:textId="77777777" w:rsidR="0059036F" w:rsidRPr="006827C0" w:rsidRDefault="0059036F" w:rsidP="0059036F">
            <w:pPr>
              <w:rPr>
                <w:rFonts w:eastAsia="Times New Roman"/>
                <w:sz w:val="20"/>
                <w:szCs w:val="20"/>
              </w:rPr>
            </w:pPr>
            <w:r w:rsidRPr="006827C0">
              <w:rPr>
                <w:rFonts w:eastAsia="Times New Roman"/>
                <w:sz w:val="20"/>
                <w:szCs w:val="20"/>
              </w:rPr>
              <w:t>Racism, discrimination</w:t>
            </w:r>
          </w:p>
          <w:p w14:paraId="05400BA9" w14:textId="5E1DA74F" w:rsidR="005B2AB0" w:rsidRPr="006827C0" w:rsidRDefault="005B2AB0" w:rsidP="002D6566">
            <w:pPr>
              <w:rPr>
                <w:rFonts w:eastAsia="Times New Roman"/>
                <w:sz w:val="20"/>
                <w:szCs w:val="20"/>
              </w:rPr>
            </w:pPr>
          </w:p>
        </w:tc>
        <w:sdt>
          <w:sdtPr>
            <w:rPr>
              <w:sz w:val="20"/>
              <w:szCs w:val="20"/>
            </w:rPr>
            <w:id w:val="-661691885"/>
            <w14:checkbox>
              <w14:checked w14:val="0"/>
              <w14:checkedState w14:val="2612" w14:font="MS Gothic"/>
              <w14:uncheckedState w14:val="2610" w14:font="MS Gothic"/>
            </w14:checkbox>
          </w:sdtPr>
          <w:sdtEndPr/>
          <w:sdtContent>
            <w:tc>
              <w:tcPr>
                <w:tcW w:w="2070" w:type="dxa"/>
              </w:tcPr>
              <w:p w14:paraId="050BF9BC" w14:textId="77777777" w:rsidR="005B2AB0" w:rsidRPr="006827C0" w:rsidRDefault="005B2AB0" w:rsidP="002D6566">
                <w:pPr>
                  <w:jc w:val="center"/>
                  <w:rPr>
                    <w:sz w:val="20"/>
                    <w:szCs w:val="20"/>
                  </w:rPr>
                </w:pPr>
                <w:r w:rsidRPr="006827C0">
                  <w:rPr>
                    <w:rFonts w:ascii="MS Gothic" w:eastAsia="MS Gothic" w:hAnsi="MS Gothic" w:hint="eastAsia"/>
                    <w:sz w:val="20"/>
                    <w:szCs w:val="20"/>
                  </w:rPr>
                  <w:t>☐</w:t>
                </w:r>
              </w:p>
            </w:tc>
          </w:sdtContent>
        </w:sdt>
        <w:tc>
          <w:tcPr>
            <w:tcW w:w="4230" w:type="dxa"/>
          </w:tcPr>
          <w:p w14:paraId="377862A3" w14:textId="77777777" w:rsidR="005B2AB0" w:rsidRPr="006827C0" w:rsidRDefault="005B2AB0" w:rsidP="002D6566">
            <w:pPr>
              <w:rPr>
                <w:sz w:val="20"/>
                <w:szCs w:val="20"/>
              </w:rPr>
            </w:pPr>
          </w:p>
        </w:tc>
      </w:tr>
      <w:tr w:rsidR="005B2AB0" w14:paraId="57932920" w14:textId="77777777" w:rsidTr="002D6566">
        <w:tc>
          <w:tcPr>
            <w:tcW w:w="4230" w:type="dxa"/>
          </w:tcPr>
          <w:p w14:paraId="29772627" w14:textId="77777777" w:rsidR="00837B5C" w:rsidRPr="006827C0" w:rsidRDefault="00837B5C" w:rsidP="00837B5C">
            <w:pPr>
              <w:rPr>
                <w:rFonts w:eastAsia="Times New Roman"/>
                <w:sz w:val="20"/>
                <w:szCs w:val="20"/>
              </w:rPr>
            </w:pPr>
            <w:r w:rsidRPr="006827C0">
              <w:rPr>
                <w:rFonts w:eastAsia="Times New Roman"/>
                <w:sz w:val="20"/>
                <w:szCs w:val="20"/>
              </w:rPr>
              <w:t>Diversity leadership within academia</w:t>
            </w:r>
          </w:p>
          <w:p w14:paraId="6F0E0D4E" w14:textId="14E828EF" w:rsidR="005B2AB0" w:rsidRPr="006827C0" w:rsidRDefault="005B2AB0" w:rsidP="002D6566">
            <w:pPr>
              <w:rPr>
                <w:rFonts w:eastAsia="Times New Roman"/>
                <w:sz w:val="20"/>
                <w:szCs w:val="20"/>
              </w:rPr>
            </w:pPr>
          </w:p>
        </w:tc>
        <w:sdt>
          <w:sdtPr>
            <w:rPr>
              <w:sz w:val="20"/>
              <w:szCs w:val="20"/>
            </w:rPr>
            <w:id w:val="956146719"/>
            <w14:checkbox>
              <w14:checked w14:val="0"/>
              <w14:checkedState w14:val="2612" w14:font="MS Gothic"/>
              <w14:uncheckedState w14:val="2610" w14:font="MS Gothic"/>
            </w14:checkbox>
          </w:sdtPr>
          <w:sdtEndPr/>
          <w:sdtContent>
            <w:tc>
              <w:tcPr>
                <w:tcW w:w="2070" w:type="dxa"/>
              </w:tcPr>
              <w:p w14:paraId="09215430" w14:textId="77777777" w:rsidR="005B2AB0" w:rsidRPr="006827C0" w:rsidRDefault="005B2AB0" w:rsidP="002D6566">
                <w:pPr>
                  <w:jc w:val="center"/>
                  <w:rPr>
                    <w:sz w:val="20"/>
                    <w:szCs w:val="20"/>
                  </w:rPr>
                </w:pPr>
                <w:r w:rsidRPr="006827C0">
                  <w:rPr>
                    <w:rFonts w:ascii="MS Gothic" w:eastAsia="MS Gothic" w:hAnsi="MS Gothic" w:hint="eastAsia"/>
                    <w:sz w:val="20"/>
                    <w:szCs w:val="20"/>
                  </w:rPr>
                  <w:t>☐</w:t>
                </w:r>
              </w:p>
            </w:tc>
          </w:sdtContent>
        </w:sdt>
        <w:tc>
          <w:tcPr>
            <w:tcW w:w="4230" w:type="dxa"/>
          </w:tcPr>
          <w:p w14:paraId="5EA769D0" w14:textId="77777777" w:rsidR="005B2AB0" w:rsidRPr="006827C0" w:rsidRDefault="005B2AB0" w:rsidP="002D6566">
            <w:pPr>
              <w:rPr>
                <w:sz w:val="20"/>
                <w:szCs w:val="20"/>
              </w:rPr>
            </w:pPr>
          </w:p>
        </w:tc>
      </w:tr>
      <w:tr w:rsidR="005B2AB0" w14:paraId="0D3B1085" w14:textId="77777777" w:rsidTr="002D6566">
        <w:tc>
          <w:tcPr>
            <w:tcW w:w="4230" w:type="dxa"/>
          </w:tcPr>
          <w:p w14:paraId="6D42DE55" w14:textId="57E35794" w:rsidR="00837B5C" w:rsidRPr="006827C0" w:rsidRDefault="00837B5C" w:rsidP="00837B5C">
            <w:pPr>
              <w:rPr>
                <w:rFonts w:eastAsia="Times New Roman"/>
                <w:sz w:val="20"/>
                <w:szCs w:val="20"/>
              </w:rPr>
            </w:pPr>
            <w:r w:rsidRPr="006827C0">
              <w:rPr>
                <w:rFonts w:eastAsia="Times New Roman"/>
                <w:sz w:val="20"/>
                <w:szCs w:val="20"/>
              </w:rPr>
              <w:t>Promotion and tenure policy and procedures</w:t>
            </w:r>
          </w:p>
          <w:p w14:paraId="439DA54A" w14:textId="28840F12" w:rsidR="005B2AB0" w:rsidRPr="006827C0" w:rsidRDefault="005B2AB0" w:rsidP="002D6566">
            <w:pPr>
              <w:rPr>
                <w:rFonts w:eastAsia="Times New Roman"/>
                <w:sz w:val="20"/>
                <w:szCs w:val="20"/>
              </w:rPr>
            </w:pPr>
          </w:p>
        </w:tc>
        <w:sdt>
          <w:sdtPr>
            <w:rPr>
              <w:sz w:val="20"/>
              <w:szCs w:val="20"/>
            </w:rPr>
            <w:id w:val="-1390110000"/>
            <w14:checkbox>
              <w14:checked w14:val="0"/>
              <w14:checkedState w14:val="2612" w14:font="MS Gothic"/>
              <w14:uncheckedState w14:val="2610" w14:font="MS Gothic"/>
            </w14:checkbox>
          </w:sdtPr>
          <w:sdtEndPr/>
          <w:sdtContent>
            <w:tc>
              <w:tcPr>
                <w:tcW w:w="2070" w:type="dxa"/>
              </w:tcPr>
              <w:p w14:paraId="11DADA9B" w14:textId="77777777" w:rsidR="005B2AB0" w:rsidRPr="006827C0" w:rsidRDefault="005B2AB0" w:rsidP="002D6566">
                <w:pPr>
                  <w:jc w:val="center"/>
                  <w:rPr>
                    <w:sz w:val="20"/>
                    <w:szCs w:val="20"/>
                  </w:rPr>
                </w:pPr>
                <w:r w:rsidRPr="006827C0">
                  <w:rPr>
                    <w:rFonts w:ascii="MS Gothic" w:eastAsia="MS Gothic" w:hAnsi="MS Gothic" w:hint="eastAsia"/>
                    <w:sz w:val="20"/>
                    <w:szCs w:val="20"/>
                  </w:rPr>
                  <w:t>☐</w:t>
                </w:r>
              </w:p>
            </w:tc>
          </w:sdtContent>
        </w:sdt>
        <w:tc>
          <w:tcPr>
            <w:tcW w:w="4230" w:type="dxa"/>
          </w:tcPr>
          <w:p w14:paraId="1401342B" w14:textId="77777777" w:rsidR="005B2AB0" w:rsidRPr="006827C0" w:rsidRDefault="005B2AB0" w:rsidP="002D6566">
            <w:pPr>
              <w:rPr>
                <w:sz w:val="20"/>
                <w:szCs w:val="20"/>
              </w:rPr>
            </w:pPr>
          </w:p>
        </w:tc>
      </w:tr>
      <w:tr w:rsidR="005B2AB0" w14:paraId="3C2682D8" w14:textId="77777777" w:rsidTr="002D6566">
        <w:tc>
          <w:tcPr>
            <w:tcW w:w="10530" w:type="dxa"/>
            <w:gridSpan w:val="3"/>
            <w:shd w:val="clear" w:color="auto" w:fill="BDD6EE" w:themeFill="accent1" w:themeFillTint="66"/>
          </w:tcPr>
          <w:p w14:paraId="7F3B9CE2" w14:textId="77777777" w:rsidR="005B2AB0" w:rsidRPr="006827C0" w:rsidRDefault="005B2AB0" w:rsidP="002D6566">
            <w:pPr>
              <w:rPr>
                <w:sz w:val="20"/>
                <w:szCs w:val="20"/>
              </w:rPr>
            </w:pPr>
          </w:p>
          <w:p w14:paraId="2CFE8AFB" w14:textId="77777777" w:rsidR="005B2AB0" w:rsidRPr="006827C0" w:rsidRDefault="005B2AB0" w:rsidP="002D6566">
            <w:pPr>
              <w:rPr>
                <w:b/>
                <w:sz w:val="20"/>
                <w:szCs w:val="20"/>
              </w:rPr>
            </w:pPr>
            <w:r w:rsidRPr="006827C0">
              <w:rPr>
                <w:b/>
                <w:sz w:val="20"/>
                <w:szCs w:val="20"/>
              </w:rPr>
              <w:t>Diversity of Work Setting</w:t>
            </w:r>
          </w:p>
        </w:tc>
      </w:tr>
      <w:tr w:rsidR="005B2AB0" w14:paraId="4D2FA160" w14:textId="77777777" w:rsidTr="002D6566">
        <w:tc>
          <w:tcPr>
            <w:tcW w:w="4230" w:type="dxa"/>
            <w:shd w:val="clear" w:color="auto" w:fill="FFE599" w:themeFill="accent4" w:themeFillTint="66"/>
          </w:tcPr>
          <w:p w14:paraId="2C767322" w14:textId="77777777" w:rsidR="005B2AB0" w:rsidRPr="006827C0" w:rsidRDefault="005B2AB0" w:rsidP="002D6566">
            <w:pPr>
              <w:rPr>
                <w:sz w:val="20"/>
                <w:szCs w:val="20"/>
              </w:rPr>
            </w:pPr>
          </w:p>
        </w:tc>
        <w:tc>
          <w:tcPr>
            <w:tcW w:w="2070" w:type="dxa"/>
            <w:shd w:val="clear" w:color="auto" w:fill="FFE599" w:themeFill="accent4" w:themeFillTint="66"/>
          </w:tcPr>
          <w:p w14:paraId="572BB0F3" w14:textId="77777777" w:rsidR="005B2AB0" w:rsidRPr="006827C0" w:rsidRDefault="005B2AB0" w:rsidP="002D6566">
            <w:pPr>
              <w:jc w:val="center"/>
              <w:rPr>
                <w:b/>
                <w:sz w:val="20"/>
                <w:szCs w:val="20"/>
              </w:rPr>
            </w:pPr>
          </w:p>
        </w:tc>
        <w:tc>
          <w:tcPr>
            <w:tcW w:w="4230" w:type="dxa"/>
            <w:shd w:val="clear" w:color="auto" w:fill="FFE599" w:themeFill="accent4" w:themeFillTint="66"/>
          </w:tcPr>
          <w:p w14:paraId="42302CB3" w14:textId="77777777" w:rsidR="005B2AB0" w:rsidRPr="006827C0" w:rsidRDefault="005B2AB0" w:rsidP="002D6566">
            <w:pPr>
              <w:jc w:val="center"/>
              <w:rPr>
                <w:b/>
                <w:sz w:val="20"/>
                <w:szCs w:val="20"/>
              </w:rPr>
            </w:pPr>
            <w:r w:rsidRPr="006827C0">
              <w:rPr>
                <w:b/>
                <w:sz w:val="20"/>
                <w:szCs w:val="20"/>
              </w:rPr>
              <w:t>Notes</w:t>
            </w:r>
          </w:p>
        </w:tc>
      </w:tr>
      <w:tr w:rsidR="005B2AB0" w14:paraId="151A5D0B" w14:textId="77777777" w:rsidTr="002D6566">
        <w:tc>
          <w:tcPr>
            <w:tcW w:w="4230" w:type="dxa"/>
          </w:tcPr>
          <w:p w14:paraId="374EAB41" w14:textId="77777777" w:rsidR="005B2AB0" w:rsidRPr="006827C0" w:rsidRDefault="005B2AB0" w:rsidP="002D6566">
            <w:pPr>
              <w:rPr>
                <w:sz w:val="20"/>
                <w:szCs w:val="20"/>
              </w:rPr>
            </w:pPr>
            <w:r w:rsidRPr="006827C0">
              <w:rPr>
                <w:sz w:val="20"/>
                <w:szCs w:val="20"/>
              </w:rPr>
              <w:t>Academic</w:t>
            </w:r>
          </w:p>
        </w:tc>
        <w:sdt>
          <w:sdtPr>
            <w:rPr>
              <w:sz w:val="20"/>
              <w:szCs w:val="20"/>
            </w:rPr>
            <w:id w:val="1419366384"/>
            <w14:checkbox>
              <w14:checked w14:val="0"/>
              <w14:checkedState w14:val="2612" w14:font="MS Gothic"/>
              <w14:uncheckedState w14:val="2610" w14:font="MS Gothic"/>
            </w14:checkbox>
          </w:sdtPr>
          <w:sdtEndPr/>
          <w:sdtContent>
            <w:tc>
              <w:tcPr>
                <w:tcW w:w="2070" w:type="dxa"/>
              </w:tcPr>
              <w:p w14:paraId="600CAC1C" w14:textId="77777777" w:rsidR="005B2AB0" w:rsidRPr="006827C0" w:rsidRDefault="005B2AB0" w:rsidP="002D6566">
                <w:pPr>
                  <w:jc w:val="center"/>
                  <w:rPr>
                    <w:sz w:val="20"/>
                    <w:szCs w:val="20"/>
                  </w:rPr>
                </w:pPr>
                <w:r w:rsidRPr="006827C0">
                  <w:rPr>
                    <w:rFonts w:ascii="MS Gothic" w:eastAsia="MS Gothic" w:hAnsi="MS Gothic" w:hint="eastAsia"/>
                    <w:sz w:val="20"/>
                    <w:szCs w:val="20"/>
                  </w:rPr>
                  <w:t>☐</w:t>
                </w:r>
              </w:p>
            </w:tc>
          </w:sdtContent>
        </w:sdt>
        <w:tc>
          <w:tcPr>
            <w:tcW w:w="4230" w:type="dxa"/>
          </w:tcPr>
          <w:p w14:paraId="6133A3A8" w14:textId="77777777" w:rsidR="005B2AB0" w:rsidRPr="006827C0" w:rsidRDefault="005B2AB0" w:rsidP="002D6566">
            <w:pPr>
              <w:rPr>
                <w:sz w:val="20"/>
                <w:szCs w:val="20"/>
              </w:rPr>
            </w:pPr>
          </w:p>
        </w:tc>
      </w:tr>
      <w:tr w:rsidR="005B2AB0" w14:paraId="42638442" w14:textId="77777777" w:rsidTr="002D6566">
        <w:tc>
          <w:tcPr>
            <w:tcW w:w="4230" w:type="dxa"/>
          </w:tcPr>
          <w:p w14:paraId="2F702FE3" w14:textId="77777777" w:rsidR="005B2AB0" w:rsidRPr="006827C0" w:rsidRDefault="005B2AB0" w:rsidP="002D6566">
            <w:pPr>
              <w:rPr>
                <w:sz w:val="20"/>
                <w:szCs w:val="20"/>
              </w:rPr>
            </w:pPr>
            <w:r w:rsidRPr="006827C0">
              <w:rPr>
                <w:sz w:val="20"/>
                <w:szCs w:val="20"/>
              </w:rPr>
              <w:t>Independent/Institutional Practice</w:t>
            </w:r>
          </w:p>
        </w:tc>
        <w:sdt>
          <w:sdtPr>
            <w:rPr>
              <w:sz w:val="20"/>
              <w:szCs w:val="20"/>
            </w:rPr>
            <w:id w:val="-869687615"/>
            <w14:checkbox>
              <w14:checked w14:val="0"/>
              <w14:checkedState w14:val="2612" w14:font="MS Gothic"/>
              <w14:uncheckedState w14:val="2610" w14:font="MS Gothic"/>
            </w14:checkbox>
          </w:sdtPr>
          <w:sdtEndPr/>
          <w:sdtContent>
            <w:tc>
              <w:tcPr>
                <w:tcW w:w="2070" w:type="dxa"/>
              </w:tcPr>
              <w:p w14:paraId="7DE9D67A" w14:textId="77777777" w:rsidR="005B2AB0" w:rsidRPr="006827C0" w:rsidRDefault="005B2AB0" w:rsidP="002D6566">
                <w:pPr>
                  <w:jc w:val="center"/>
                  <w:rPr>
                    <w:sz w:val="20"/>
                    <w:szCs w:val="20"/>
                  </w:rPr>
                </w:pPr>
                <w:r w:rsidRPr="006827C0">
                  <w:rPr>
                    <w:rFonts w:ascii="MS Gothic" w:eastAsia="MS Gothic" w:hAnsi="MS Gothic" w:hint="eastAsia"/>
                    <w:sz w:val="20"/>
                    <w:szCs w:val="20"/>
                  </w:rPr>
                  <w:t>☐</w:t>
                </w:r>
              </w:p>
            </w:tc>
          </w:sdtContent>
        </w:sdt>
        <w:tc>
          <w:tcPr>
            <w:tcW w:w="4230" w:type="dxa"/>
          </w:tcPr>
          <w:p w14:paraId="0ED5FD4F" w14:textId="77777777" w:rsidR="005B2AB0" w:rsidRPr="006827C0" w:rsidRDefault="005B2AB0" w:rsidP="002D6566">
            <w:pPr>
              <w:rPr>
                <w:sz w:val="20"/>
                <w:szCs w:val="20"/>
              </w:rPr>
            </w:pPr>
          </w:p>
        </w:tc>
      </w:tr>
      <w:tr w:rsidR="005B2AB0" w14:paraId="723F216F" w14:textId="77777777" w:rsidTr="002D6566">
        <w:tc>
          <w:tcPr>
            <w:tcW w:w="4230" w:type="dxa"/>
          </w:tcPr>
          <w:p w14:paraId="7ED5B988" w14:textId="77777777" w:rsidR="005B2AB0" w:rsidRPr="006827C0" w:rsidRDefault="005B2AB0" w:rsidP="002D6566">
            <w:pPr>
              <w:rPr>
                <w:sz w:val="20"/>
                <w:szCs w:val="20"/>
              </w:rPr>
            </w:pPr>
            <w:r w:rsidRPr="006827C0">
              <w:rPr>
                <w:sz w:val="20"/>
                <w:szCs w:val="20"/>
              </w:rPr>
              <w:t>Public Service</w:t>
            </w:r>
          </w:p>
        </w:tc>
        <w:sdt>
          <w:sdtPr>
            <w:rPr>
              <w:sz w:val="20"/>
              <w:szCs w:val="20"/>
            </w:rPr>
            <w:id w:val="-1047993556"/>
            <w14:checkbox>
              <w14:checked w14:val="0"/>
              <w14:checkedState w14:val="2612" w14:font="MS Gothic"/>
              <w14:uncheckedState w14:val="2610" w14:font="MS Gothic"/>
            </w14:checkbox>
          </w:sdtPr>
          <w:sdtEndPr/>
          <w:sdtContent>
            <w:tc>
              <w:tcPr>
                <w:tcW w:w="2070" w:type="dxa"/>
              </w:tcPr>
              <w:p w14:paraId="683B8346" w14:textId="77777777" w:rsidR="005B2AB0" w:rsidRPr="006827C0" w:rsidRDefault="005B2AB0" w:rsidP="002D6566">
                <w:pPr>
                  <w:jc w:val="center"/>
                  <w:rPr>
                    <w:sz w:val="20"/>
                    <w:szCs w:val="20"/>
                  </w:rPr>
                </w:pPr>
                <w:r w:rsidRPr="006827C0">
                  <w:rPr>
                    <w:rFonts w:ascii="MS Gothic" w:eastAsia="MS Gothic" w:hAnsi="MS Gothic" w:hint="eastAsia"/>
                    <w:sz w:val="20"/>
                    <w:szCs w:val="20"/>
                  </w:rPr>
                  <w:t>☐</w:t>
                </w:r>
              </w:p>
            </w:tc>
          </w:sdtContent>
        </w:sdt>
        <w:tc>
          <w:tcPr>
            <w:tcW w:w="4230" w:type="dxa"/>
          </w:tcPr>
          <w:p w14:paraId="4E2811C9" w14:textId="77777777" w:rsidR="005B2AB0" w:rsidRPr="006827C0" w:rsidRDefault="005B2AB0" w:rsidP="002D6566">
            <w:pPr>
              <w:rPr>
                <w:sz w:val="20"/>
                <w:szCs w:val="20"/>
              </w:rPr>
            </w:pPr>
          </w:p>
        </w:tc>
      </w:tr>
      <w:tr w:rsidR="005B2AB0" w14:paraId="7ED5624B" w14:textId="77777777" w:rsidTr="002D6566">
        <w:tc>
          <w:tcPr>
            <w:tcW w:w="4230" w:type="dxa"/>
          </w:tcPr>
          <w:p w14:paraId="7AF2A238" w14:textId="77777777" w:rsidR="005B2AB0" w:rsidRPr="006827C0" w:rsidRDefault="005B2AB0" w:rsidP="002D6566">
            <w:pPr>
              <w:rPr>
                <w:sz w:val="20"/>
                <w:szCs w:val="20"/>
              </w:rPr>
            </w:pPr>
            <w:r w:rsidRPr="006827C0">
              <w:rPr>
                <w:sz w:val="20"/>
                <w:szCs w:val="20"/>
              </w:rPr>
              <w:t>Science/Research (non-university)</w:t>
            </w:r>
          </w:p>
        </w:tc>
        <w:sdt>
          <w:sdtPr>
            <w:rPr>
              <w:sz w:val="20"/>
              <w:szCs w:val="20"/>
            </w:rPr>
            <w:id w:val="-2108186806"/>
            <w14:checkbox>
              <w14:checked w14:val="0"/>
              <w14:checkedState w14:val="2612" w14:font="MS Gothic"/>
              <w14:uncheckedState w14:val="2610" w14:font="MS Gothic"/>
            </w14:checkbox>
          </w:sdtPr>
          <w:sdtEndPr/>
          <w:sdtContent>
            <w:tc>
              <w:tcPr>
                <w:tcW w:w="2070" w:type="dxa"/>
              </w:tcPr>
              <w:p w14:paraId="49464B22" w14:textId="77777777" w:rsidR="005B2AB0" w:rsidRPr="006827C0" w:rsidRDefault="005B2AB0" w:rsidP="002D6566">
                <w:pPr>
                  <w:jc w:val="center"/>
                  <w:rPr>
                    <w:sz w:val="20"/>
                    <w:szCs w:val="20"/>
                  </w:rPr>
                </w:pPr>
                <w:r w:rsidRPr="006827C0">
                  <w:rPr>
                    <w:rFonts w:ascii="MS Gothic" w:eastAsia="MS Gothic" w:hAnsi="MS Gothic" w:hint="eastAsia"/>
                    <w:sz w:val="20"/>
                    <w:szCs w:val="20"/>
                  </w:rPr>
                  <w:t>☐</w:t>
                </w:r>
              </w:p>
            </w:tc>
          </w:sdtContent>
        </w:sdt>
        <w:tc>
          <w:tcPr>
            <w:tcW w:w="4230" w:type="dxa"/>
          </w:tcPr>
          <w:p w14:paraId="28BD3CE2" w14:textId="77777777" w:rsidR="005B2AB0" w:rsidRPr="006827C0" w:rsidRDefault="005B2AB0" w:rsidP="002D6566">
            <w:pPr>
              <w:rPr>
                <w:sz w:val="20"/>
                <w:szCs w:val="20"/>
              </w:rPr>
            </w:pPr>
          </w:p>
        </w:tc>
      </w:tr>
      <w:tr w:rsidR="005B2AB0" w14:paraId="7187AAA9" w14:textId="77777777" w:rsidTr="002D6566">
        <w:tc>
          <w:tcPr>
            <w:tcW w:w="4230" w:type="dxa"/>
          </w:tcPr>
          <w:p w14:paraId="5B28E04A" w14:textId="77777777" w:rsidR="005B2AB0" w:rsidRPr="006827C0" w:rsidRDefault="005B2AB0" w:rsidP="002D6566">
            <w:pPr>
              <w:rPr>
                <w:sz w:val="20"/>
                <w:szCs w:val="20"/>
              </w:rPr>
            </w:pPr>
            <w:r w:rsidRPr="006827C0">
              <w:rPr>
                <w:sz w:val="20"/>
                <w:szCs w:val="20"/>
              </w:rPr>
              <w:t xml:space="preserve">Other </w:t>
            </w:r>
            <w:r w:rsidRPr="006827C0">
              <w:rPr>
                <w:i/>
                <w:sz w:val="20"/>
                <w:szCs w:val="20"/>
              </w:rPr>
              <w:t>(please specify in notes)</w:t>
            </w:r>
          </w:p>
        </w:tc>
        <w:sdt>
          <w:sdtPr>
            <w:rPr>
              <w:sz w:val="20"/>
              <w:szCs w:val="20"/>
            </w:rPr>
            <w:id w:val="720557905"/>
            <w14:checkbox>
              <w14:checked w14:val="0"/>
              <w14:checkedState w14:val="2612" w14:font="MS Gothic"/>
              <w14:uncheckedState w14:val="2610" w14:font="MS Gothic"/>
            </w14:checkbox>
          </w:sdtPr>
          <w:sdtEndPr/>
          <w:sdtContent>
            <w:tc>
              <w:tcPr>
                <w:tcW w:w="2070" w:type="dxa"/>
              </w:tcPr>
              <w:p w14:paraId="4A315943" w14:textId="77777777" w:rsidR="005B2AB0" w:rsidRPr="006827C0" w:rsidRDefault="005B2AB0" w:rsidP="002D6566">
                <w:pPr>
                  <w:jc w:val="center"/>
                  <w:rPr>
                    <w:sz w:val="20"/>
                    <w:szCs w:val="20"/>
                  </w:rPr>
                </w:pPr>
                <w:r w:rsidRPr="006827C0">
                  <w:rPr>
                    <w:rFonts w:ascii="MS Gothic" w:eastAsia="MS Gothic" w:hAnsi="MS Gothic" w:hint="eastAsia"/>
                    <w:sz w:val="20"/>
                    <w:szCs w:val="20"/>
                  </w:rPr>
                  <w:t>☐</w:t>
                </w:r>
              </w:p>
            </w:tc>
          </w:sdtContent>
        </w:sdt>
        <w:tc>
          <w:tcPr>
            <w:tcW w:w="4230" w:type="dxa"/>
          </w:tcPr>
          <w:p w14:paraId="623A4C22" w14:textId="77777777" w:rsidR="005B2AB0" w:rsidRPr="006827C0" w:rsidRDefault="005B2AB0" w:rsidP="002D6566">
            <w:pPr>
              <w:rPr>
                <w:sz w:val="20"/>
                <w:szCs w:val="20"/>
              </w:rPr>
            </w:pPr>
          </w:p>
        </w:tc>
      </w:tr>
      <w:tr w:rsidR="005B2AB0" w14:paraId="5899176C" w14:textId="77777777" w:rsidTr="002D6566">
        <w:tc>
          <w:tcPr>
            <w:tcW w:w="10530" w:type="dxa"/>
            <w:gridSpan w:val="3"/>
            <w:shd w:val="clear" w:color="auto" w:fill="BDD6EE" w:themeFill="accent1" w:themeFillTint="66"/>
          </w:tcPr>
          <w:p w14:paraId="7CAB0E53" w14:textId="77777777" w:rsidR="005B2AB0" w:rsidRPr="006827C0" w:rsidRDefault="005B2AB0" w:rsidP="002D6566">
            <w:pPr>
              <w:rPr>
                <w:sz w:val="20"/>
                <w:szCs w:val="20"/>
              </w:rPr>
            </w:pPr>
          </w:p>
          <w:p w14:paraId="49518CF3" w14:textId="77777777" w:rsidR="005B2AB0" w:rsidRPr="006827C0" w:rsidRDefault="005B2AB0" w:rsidP="002D6566">
            <w:pPr>
              <w:rPr>
                <w:b/>
                <w:sz w:val="20"/>
                <w:szCs w:val="20"/>
              </w:rPr>
            </w:pPr>
            <w:r w:rsidRPr="006827C0">
              <w:rPr>
                <w:b/>
                <w:sz w:val="20"/>
                <w:szCs w:val="20"/>
              </w:rPr>
              <w:t xml:space="preserve">Diversity of Career Stage </w:t>
            </w:r>
          </w:p>
        </w:tc>
      </w:tr>
      <w:tr w:rsidR="005B2AB0" w14:paraId="73220262" w14:textId="77777777" w:rsidTr="002D6566">
        <w:tc>
          <w:tcPr>
            <w:tcW w:w="4230" w:type="dxa"/>
            <w:shd w:val="clear" w:color="auto" w:fill="FFE599" w:themeFill="accent4" w:themeFillTint="66"/>
          </w:tcPr>
          <w:p w14:paraId="04247F93" w14:textId="77777777" w:rsidR="005B2AB0" w:rsidRPr="006827C0" w:rsidRDefault="005B2AB0" w:rsidP="002D6566">
            <w:pPr>
              <w:rPr>
                <w:sz w:val="20"/>
                <w:szCs w:val="20"/>
              </w:rPr>
            </w:pPr>
          </w:p>
        </w:tc>
        <w:tc>
          <w:tcPr>
            <w:tcW w:w="2070" w:type="dxa"/>
            <w:shd w:val="clear" w:color="auto" w:fill="FFE599" w:themeFill="accent4" w:themeFillTint="66"/>
          </w:tcPr>
          <w:p w14:paraId="073EEF1E" w14:textId="77777777" w:rsidR="005B2AB0" w:rsidRPr="006827C0" w:rsidRDefault="005B2AB0" w:rsidP="002D6566">
            <w:pPr>
              <w:jc w:val="center"/>
              <w:rPr>
                <w:b/>
                <w:sz w:val="20"/>
                <w:szCs w:val="20"/>
              </w:rPr>
            </w:pPr>
          </w:p>
        </w:tc>
        <w:tc>
          <w:tcPr>
            <w:tcW w:w="4230" w:type="dxa"/>
            <w:shd w:val="clear" w:color="auto" w:fill="FFE599" w:themeFill="accent4" w:themeFillTint="66"/>
          </w:tcPr>
          <w:p w14:paraId="1467F4AB" w14:textId="77777777" w:rsidR="005B2AB0" w:rsidRPr="006827C0" w:rsidRDefault="005B2AB0" w:rsidP="002D6566">
            <w:pPr>
              <w:jc w:val="center"/>
              <w:rPr>
                <w:b/>
                <w:sz w:val="20"/>
                <w:szCs w:val="20"/>
              </w:rPr>
            </w:pPr>
            <w:r w:rsidRPr="006827C0">
              <w:rPr>
                <w:b/>
                <w:sz w:val="20"/>
                <w:szCs w:val="20"/>
              </w:rPr>
              <w:t>Notes</w:t>
            </w:r>
          </w:p>
        </w:tc>
      </w:tr>
      <w:tr w:rsidR="005B2AB0" w14:paraId="7856DA64" w14:textId="77777777" w:rsidTr="002D6566">
        <w:tc>
          <w:tcPr>
            <w:tcW w:w="4230" w:type="dxa"/>
          </w:tcPr>
          <w:p w14:paraId="7AC267A1" w14:textId="77777777" w:rsidR="005B2AB0" w:rsidRPr="006827C0" w:rsidRDefault="005B2AB0" w:rsidP="002D6566">
            <w:pPr>
              <w:rPr>
                <w:sz w:val="20"/>
                <w:szCs w:val="20"/>
              </w:rPr>
            </w:pPr>
            <w:r w:rsidRPr="006827C0">
              <w:rPr>
                <w:sz w:val="20"/>
                <w:szCs w:val="20"/>
              </w:rPr>
              <w:t>Student</w:t>
            </w:r>
          </w:p>
        </w:tc>
        <w:sdt>
          <w:sdtPr>
            <w:rPr>
              <w:sz w:val="20"/>
              <w:szCs w:val="20"/>
            </w:rPr>
            <w:id w:val="1905728302"/>
            <w14:checkbox>
              <w14:checked w14:val="0"/>
              <w14:checkedState w14:val="2612" w14:font="MS Gothic"/>
              <w14:uncheckedState w14:val="2610" w14:font="MS Gothic"/>
            </w14:checkbox>
          </w:sdtPr>
          <w:sdtEndPr/>
          <w:sdtContent>
            <w:tc>
              <w:tcPr>
                <w:tcW w:w="2070" w:type="dxa"/>
              </w:tcPr>
              <w:p w14:paraId="0F0E7969" w14:textId="77777777" w:rsidR="005B2AB0" w:rsidRPr="006827C0" w:rsidRDefault="005B2AB0" w:rsidP="002D6566">
                <w:pPr>
                  <w:jc w:val="center"/>
                  <w:rPr>
                    <w:sz w:val="20"/>
                    <w:szCs w:val="20"/>
                  </w:rPr>
                </w:pPr>
                <w:r w:rsidRPr="006827C0">
                  <w:rPr>
                    <w:rFonts w:ascii="MS Gothic" w:eastAsia="MS Gothic" w:hAnsi="MS Gothic" w:hint="eastAsia"/>
                    <w:sz w:val="20"/>
                    <w:szCs w:val="20"/>
                  </w:rPr>
                  <w:t>☐</w:t>
                </w:r>
              </w:p>
            </w:tc>
          </w:sdtContent>
        </w:sdt>
        <w:tc>
          <w:tcPr>
            <w:tcW w:w="4230" w:type="dxa"/>
          </w:tcPr>
          <w:p w14:paraId="3954769B" w14:textId="77777777" w:rsidR="005B2AB0" w:rsidRPr="006827C0" w:rsidRDefault="005B2AB0" w:rsidP="002D6566">
            <w:pPr>
              <w:rPr>
                <w:sz w:val="20"/>
                <w:szCs w:val="20"/>
              </w:rPr>
            </w:pPr>
          </w:p>
        </w:tc>
      </w:tr>
      <w:tr w:rsidR="005B2AB0" w14:paraId="7B9903A3" w14:textId="77777777" w:rsidTr="002D6566">
        <w:tc>
          <w:tcPr>
            <w:tcW w:w="4230" w:type="dxa"/>
          </w:tcPr>
          <w:p w14:paraId="37053679" w14:textId="77777777" w:rsidR="005B2AB0" w:rsidRPr="006827C0" w:rsidRDefault="005B2AB0" w:rsidP="002D6566">
            <w:pPr>
              <w:rPr>
                <w:sz w:val="20"/>
                <w:szCs w:val="20"/>
              </w:rPr>
            </w:pPr>
            <w:r w:rsidRPr="006827C0">
              <w:rPr>
                <w:sz w:val="20"/>
                <w:szCs w:val="20"/>
              </w:rPr>
              <w:t>Early Career (&lt;10 years from doctorate)</w:t>
            </w:r>
          </w:p>
        </w:tc>
        <w:sdt>
          <w:sdtPr>
            <w:rPr>
              <w:sz w:val="20"/>
              <w:szCs w:val="20"/>
            </w:rPr>
            <w:id w:val="-98340650"/>
            <w14:checkbox>
              <w14:checked w14:val="0"/>
              <w14:checkedState w14:val="2612" w14:font="MS Gothic"/>
              <w14:uncheckedState w14:val="2610" w14:font="MS Gothic"/>
            </w14:checkbox>
          </w:sdtPr>
          <w:sdtEndPr/>
          <w:sdtContent>
            <w:tc>
              <w:tcPr>
                <w:tcW w:w="2070" w:type="dxa"/>
              </w:tcPr>
              <w:p w14:paraId="5E079B71" w14:textId="77777777" w:rsidR="005B2AB0" w:rsidRPr="006827C0" w:rsidRDefault="005B2AB0" w:rsidP="002D6566">
                <w:pPr>
                  <w:jc w:val="center"/>
                  <w:rPr>
                    <w:sz w:val="20"/>
                    <w:szCs w:val="20"/>
                  </w:rPr>
                </w:pPr>
                <w:r w:rsidRPr="006827C0">
                  <w:rPr>
                    <w:rFonts w:ascii="MS Gothic" w:eastAsia="MS Gothic" w:hAnsi="MS Gothic" w:hint="eastAsia"/>
                    <w:sz w:val="20"/>
                    <w:szCs w:val="20"/>
                  </w:rPr>
                  <w:t>☐</w:t>
                </w:r>
              </w:p>
            </w:tc>
          </w:sdtContent>
        </w:sdt>
        <w:tc>
          <w:tcPr>
            <w:tcW w:w="4230" w:type="dxa"/>
          </w:tcPr>
          <w:p w14:paraId="64E335EF" w14:textId="77777777" w:rsidR="005B2AB0" w:rsidRPr="006827C0" w:rsidRDefault="005B2AB0" w:rsidP="002D6566">
            <w:pPr>
              <w:rPr>
                <w:sz w:val="20"/>
                <w:szCs w:val="20"/>
              </w:rPr>
            </w:pPr>
          </w:p>
        </w:tc>
      </w:tr>
      <w:tr w:rsidR="005B2AB0" w14:paraId="6ED82458" w14:textId="77777777" w:rsidTr="002D6566">
        <w:tc>
          <w:tcPr>
            <w:tcW w:w="4230" w:type="dxa"/>
          </w:tcPr>
          <w:p w14:paraId="382D810C" w14:textId="77777777" w:rsidR="005B2AB0" w:rsidRPr="006827C0" w:rsidRDefault="005B2AB0" w:rsidP="002D6566">
            <w:pPr>
              <w:rPr>
                <w:sz w:val="20"/>
                <w:szCs w:val="20"/>
              </w:rPr>
            </w:pPr>
            <w:r w:rsidRPr="006827C0">
              <w:rPr>
                <w:sz w:val="20"/>
                <w:szCs w:val="20"/>
              </w:rPr>
              <w:t>Mid-Career (10-25 years from doctorate)</w:t>
            </w:r>
          </w:p>
        </w:tc>
        <w:sdt>
          <w:sdtPr>
            <w:rPr>
              <w:sz w:val="20"/>
              <w:szCs w:val="20"/>
            </w:rPr>
            <w:id w:val="282005003"/>
            <w14:checkbox>
              <w14:checked w14:val="0"/>
              <w14:checkedState w14:val="2612" w14:font="MS Gothic"/>
              <w14:uncheckedState w14:val="2610" w14:font="MS Gothic"/>
            </w14:checkbox>
          </w:sdtPr>
          <w:sdtEndPr/>
          <w:sdtContent>
            <w:tc>
              <w:tcPr>
                <w:tcW w:w="2070" w:type="dxa"/>
              </w:tcPr>
              <w:p w14:paraId="44BC7483" w14:textId="77777777" w:rsidR="005B2AB0" w:rsidRPr="006827C0" w:rsidRDefault="005B2AB0" w:rsidP="002D6566">
                <w:pPr>
                  <w:jc w:val="center"/>
                  <w:rPr>
                    <w:sz w:val="20"/>
                    <w:szCs w:val="20"/>
                  </w:rPr>
                </w:pPr>
                <w:r w:rsidRPr="006827C0">
                  <w:rPr>
                    <w:rFonts w:ascii="MS Gothic" w:eastAsia="MS Gothic" w:hAnsi="MS Gothic" w:hint="eastAsia"/>
                    <w:sz w:val="20"/>
                    <w:szCs w:val="20"/>
                  </w:rPr>
                  <w:t>☐</w:t>
                </w:r>
              </w:p>
            </w:tc>
          </w:sdtContent>
        </w:sdt>
        <w:tc>
          <w:tcPr>
            <w:tcW w:w="4230" w:type="dxa"/>
          </w:tcPr>
          <w:p w14:paraId="0CCEA68D" w14:textId="77777777" w:rsidR="005B2AB0" w:rsidRPr="006827C0" w:rsidRDefault="005B2AB0" w:rsidP="002D6566">
            <w:pPr>
              <w:rPr>
                <w:sz w:val="20"/>
                <w:szCs w:val="20"/>
              </w:rPr>
            </w:pPr>
          </w:p>
        </w:tc>
      </w:tr>
      <w:tr w:rsidR="005B2AB0" w14:paraId="1E7409D3" w14:textId="77777777" w:rsidTr="002D6566">
        <w:tc>
          <w:tcPr>
            <w:tcW w:w="4230" w:type="dxa"/>
          </w:tcPr>
          <w:p w14:paraId="74F73BDA" w14:textId="77777777" w:rsidR="005B2AB0" w:rsidRPr="006827C0" w:rsidRDefault="005B2AB0" w:rsidP="002D6566">
            <w:pPr>
              <w:rPr>
                <w:sz w:val="20"/>
                <w:szCs w:val="20"/>
              </w:rPr>
            </w:pPr>
            <w:r w:rsidRPr="006827C0">
              <w:rPr>
                <w:sz w:val="20"/>
                <w:szCs w:val="20"/>
              </w:rPr>
              <w:t>Late-Career (&gt;25 years from doctorate)</w:t>
            </w:r>
          </w:p>
        </w:tc>
        <w:sdt>
          <w:sdtPr>
            <w:rPr>
              <w:sz w:val="20"/>
              <w:szCs w:val="20"/>
            </w:rPr>
            <w:id w:val="259885836"/>
            <w14:checkbox>
              <w14:checked w14:val="0"/>
              <w14:checkedState w14:val="2612" w14:font="MS Gothic"/>
              <w14:uncheckedState w14:val="2610" w14:font="MS Gothic"/>
            </w14:checkbox>
          </w:sdtPr>
          <w:sdtEndPr/>
          <w:sdtContent>
            <w:tc>
              <w:tcPr>
                <w:tcW w:w="2070" w:type="dxa"/>
              </w:tcPr>
              <w:p w14:paraId="4BC00C03" w14:textId="77777777" w:rsidR="005B2AB0" w:rsidRPr="006827C0" w:rsidRDefault="005B2AB0" w:rsidP="002D6566">
                <w:pPr>
                  <w:jc w:val="center"/>
                  <w:rPr>
                    <w:sz w:val="20"/>
                    <w:szCs w:val="20"/>
                  </w:rPr>
                </w:pPr>
                <w:r w:rsidRPr="006827C0">
                  <w:rPr>
                    <w:rFonts w:ascii="MS Gothic" w:eastAsia="MS Gothic" w:hAnsi="MS Gothic" w:hint="eastAsia"/>
                    <w:sz w:val="20"/>
                    <w:szCs w:val="20"/>
                  </w:rPr>
                  <w:t>☐</w:t>
                </w:r>
              </w:p>
            </w:tc>
          </w:sdtContent>
        </w:sdt>
        <w:tc>
          <w:tcPr>
            <w:tcW w:w="4230" w:type="dxa"/>
          </w:tcPr>
          <w:p w14:paraId="2199A5A2" w14:textId="77777777" w:rsidR="005B2AB0" w:rsidRPr="006827C0" w:rsidRDefault="005B2AB0" w:rsidP="002D6566">
            <w:pPr>
              <w:rPr>
                <w:sz w:val="20"/>
                <w:szCs w:val="20"/>
              </w:rPr>
            </w:pPr>
          </w:p>
        </w:tc>
      </w:tr>
      <w:tr w:rsidR="005B2AB0" w14:paraId="22D9F6C5" w14:textId="77777777" w:rsidTr="002D6566">
        <w:tc>
          <w:tcPr>
            <w:tcW w:w="10530" w:type="dxa"/>
            <w:gridSpan w:val="3"/>
            <w:shd w:val="clear" w:color="auto" w:fill="BDD6EE" w:themeFill="accent1" w:themeFillTint="66"/>
          </w:tcPr>
          <w:p w14:paraId="64A9B28D" w14:textId="77777777" w:rsidR="005B2AB0" w:rsidRPr="006827C0" w:rsidRDefault="005B2AB0" w:rsidP="002D6566">
            <w:pPr>
              <w:rPr>
                <w:sz w:val="20"/>
                <w:szCs w:val="20"/>
              </w:rPr>
            </w:pPr>
          </w:p>
          <w:p w14:paraId="5D33AF53" w14:textId="77777777" w:rsidR="005B2AB0" w:rsidRPr="006827C0" w:rsidRDefault="005B2AB0" w:rsidP="002D6566">
            <w:pPr>
              <w:rPr>
                <w:b/>
                <w:sz w:val="20"/>
                <w:szCs w:val="20"/>
              </w:rPr>
            </w:pPr>
            <w:r w:rsidRPr="006827C0">
              <w:rPr>
                <w:b/>
                <w:sz w:val="20"/>
                <w:szCs w:val="20"/>
              </w:rPr>
              <w:t>Demographic Diversity</w:t>
            </w:r>
          </w:p>
        </w:tc>
      </w:tr>
      <w:tr w:rsidR="005B2AB0" w14:paraId="12FD5301" w14:textId="77777777" w:rsidTr="002D6566">
        <w:tc>
          <w:tcPr>
            <w:tcW w:w="4230" w:type="dxa"/>
            <w:shd w:val="clear" w:color="auto" w:fill="FFE599" w:themeFill="accent4" w:themeFillTint="66"/>
          </w:tcPr>
          <w:p w14:paraId="1EDCA176" w14:textId="77777777" w:rsidR="005B2AB0" w:rsidRPr="006827C0" w:rsidRDefault="005B2AB0" w:rsidP="002D6566">
            <w:pPr>
              <w:rPr>
                <w:sz w:val="20"/>
                <w:szCs w:val="20"/>
              </w:rPr>
            </w:pPr>
          </w:p>
        </w:tc>
        <w:tc>
          <w:tcPr>
            <w:tcW w:w="2070" w:type="dxa"/>
            <w:shd w:val="clear" w:color="auto" w:fill="FFE599" w:themeFill="accent4" w:themeFillTint="66"/>
          </w:tcPr>
          <w:p w14:paraId="112AE0B2" w14:textId="77777777" w:rsidR="005B2AB0" w:rsidRPr="006827C0" w:rsidRDefault="005B2AB0" w:rsidP="002D6566">
            <w:pPr>
              <w:jc w:val="center"/>
              <w:rPr>
                <w:b/>
                <w:sz w:val="20"/>
                <w:szCs w:val="20"/>
              </w:rPr>
            </w:pPr>
          </w:p>
        </w:tc>
        <w:tc>
          <w:tcPr>
            <w:tcW w:w="4230" w:type="dxa"/>
            <w:shd w:val="clear" w:color="auto" w:fill="FFE599" w:themeFill="accent4" w:themeFillTint="66"/>
          </w:tcPr>
          <w:p w14:paraId="34FAC250" w14:textId="77777777" w:rsidR="005B2AB0" w:rsidRPr="006827C0" w:rsidRDefault="005B2AB0" w:rsidP="002D6566">
            <w:pPr>
              <w:jc w:val="center"/>
              <w:rPr>
                <w:b/>
                <w:sz w:val="20"/>
                <w:szCs w:val="20"/>
              </w:rPr>
            </w:pPr>
            <w:r w:rsidRPr="006827C0">
              <w:rPr>
                <w:b/>
                <w:sz w:val="20"/>
                <w:szCs w:val="20"/>
              </w:rPr>
              <w:t>Notes</w:t>
            </w:r>
          </w:p>
        </w:tc>
      </w:tr>
      <w:tr w:rsidR="005B2AB0" w14:paraId="7EA7DA9E" w14:textId="77777777" w:rsidTr="002D6566">
        <w:tc>
          <w:tcPr>
            <w:tcW w:w="4230" w:type="dxa"/>
          </w:tcPr>
          <w:p w14:paraId="1B65FBF9" w14:textId="77777777" w:rsidR="005B2AB0" w:rsidRPr="006827C0" w:rsidRDefault="005B2AB0" w:rsidP="002D6566">
            <w:pPr>
              <w:rPr>
                <w:sz w:val="20"/>
                <w:szCs w:val="20"/>
              </w:rPr>
            </w:pPr>
            <w:r w:rsidRPr="006827C0">
              <w:rPr>
                <w:sz w:val="20"/>
                <w:szCs w:val="20"/>
              </w:rPr>
              <w:t>Disability</w:t>
            </w:r>
          </w:p>
        </w:tc>
        <w:sdt>
          <w:sdtPr>
            <w:rPr>
              <w:sz w:val="20"/>
              <w:szCs w:val="20"/>
            </w:rPr>
            <w:id w:val="-1413070980"/>
            <w14:checkbox>
              <w14:checked w14:val="0"/>
              <w14:checkedState w14:val="2612" w14:font="MS Gothic"/>
              <w14:uncheckedState w14:val="2610" w14:font="MS Gothic"/>
            </w14:checkbox>
          </w:sdtPr>
          <w:sdtEndPr/>
          <w:sdtContent>
            <w:tc>
              <w:tcPr>
                <w:tcW w:w="2070" w:type="dxa"/>
              </w:tcPr>
              <w:p w14:paraId="3280322F" w14:textId="77777777" w:rsidR="005B2AB0" w:rsidRPr="006827C0" w:rsidRDefault="005B2AB0" w:rsidP="002D6566">
                <w:pPr>
                  <w:jc w:val="center"/>
                  <w:rPr>
                    <w:sz w:val="20"/>
                    <w:szCs w:val="20"/>
                  </w:rPr>
                </w:pPr>
                <w:r w:rsidRPr="006827C0">
                  <w:rPr>
                    <w:rFonts w:ascii="MS Gothic" w:eastAsia="MS Gothic" w:hAnsi="MS Gothic" w:hint="eastAsia"/>
                    <w:sz w:val="20"/>
                    <w:szCs w:val="20"/>
                  </w:rPr>
                  <w:t>☐</w:t>
                </w:r>
              </w:p>
            </w:tc>
          </w:sdtContent>
        </w:sdt>
        <w:tc>
          <w:tcPr>
            <w:tcW w:w="4230" w:type="dxa"/>
          </w:tcPr>
          <w:p w14:paraId="7B120DC9" w14:textId="77777777" w:rsidR="005B2AB0" w:rsidRPr="006827C0" w:rsidRDefault="005B2AB0" w:rsidP="002D6566">
            <w:pPr>
              <w:rPr>
                <w:sz w:val="20"/>
                <w:szCs w:val="20"/>
              </w:rPr>
            </w:pPr>
          </w:p>
        </w:tc>
      </w:tr>
      <w:tr w:rsidR="005B2AB0" w14:paraId="50A86A22" w14:textId="77777777" w:rsidTr="002D6566">
        <w:tc>
          <w:tcPr>
            <w:tcW w:w="4230" w:type="dxa"/>
          </w:tcPr>
          <w:p w14:paraId="087AD052" w14:textId="77777777" w:rsidR="005B2AB0" w:rsidRPr="006827C0" w:rsidRDefault="005B2AB0" w:rsidP="002D6566">
            <w:pPr>
              <w:rPr>
                <w:sz w:val="20"/>
                <w:szCs w:val="20"/>
              </w:rPr>
            </w:pPr>
            <w:r w:rsidRPr="006827C0">
              <w:rPr>
                <w:sz w:val="20"/>
                <w:szCs w:val="20"/>
              </w:rPr>
              <w:t>Gender</w:t>
            </w:r>
          </w:p>
        </w:tc>
        <w:sdt>
          <w:sdtPr>
            <w:rPr>
              <w:sz w:val="20"/>
              <w:szCs w:val="20"/>
            </w:rPr>
            <w:id w:val="-771783209"/>
            <w14:checkbox>
              <w14:checked w14:val="0"/>
              <w14:checkedState w14:val="2612" w14:font="MS Gothic"/>
              <w14:uncheckedState w14:val="2610" w14:font="MS Gothic"/>
            </w14:checkbox>
          </w:sdtPr>
          <w:sdtEndPr/>
          <w:sdtContent>
            <w:tc>
              <w:tcPr>
                <w:tcW w:w="2070" w:type="dxa"/>
              </w:tcPr>
              <w:p w14:paraId="6A968313" w14:textId="77777777" w:rsidR="005B2AB0" w:rsidRPr="006827C0" w:rsidRDefault="005B2AB0" w:rsidP="002D6566">
                <w:pPr>
                  <w:jc w:val="center"/>
                  <w:rPr>
                    <w:sz w:val="20"/>
                    <w:szCs w:val="20"/>
                  </w:rPr>
                </w:pPr>
                <w:r w:rsidRPr="006827C0">
                  <w:rPr>
                    <w:rFonts w:ascii="MS Gothic" w:eastAsia="MS Gothic" w:hAnsi="MS Gothic" w:hint="eastAsia"/>
                    <w:sz w:val="20"/>
                    <w:szCs w:val="20"/>
                  </w:rPr>
                  <w:t>☐</w:t>
                </w:r>
              </w:p>
            </w:tc>
          </w:sdtContent>
        </w:sdt>
        <w:tc>
          <w:tcPr>
            <w:tcW w:w="4230" w:type="dxa"/>
          </w:tcPr>
          <w:p w14:paraId="2B2F4CF7" w14:textId="77777777" w:rsidR="005B2AB0" w:rsidRPr="006827C0" w:rsidRDefault="005B2AB0" w:rsidP="002D6566">
            <w:pPr>
              <w:rPr>
                <w:sz w:val="20"/>
                <w:szCs w:val="20"/>
              </w:rPr>
            </w:pPr>
          </w:p>
        </w:tc>
      </w:tr>
      <w:tr w:rsidR="005B2AB0" w14:paraId="189BFEE2" w14:textId="77777777" w:rsidTr="002D6566">
        <w:tc>
          <w:tcPr>
            <w:tcW w:w="4230" w:type="dxa"/>
          </w:tcPr>
          <w:p w14:paraId="67FC825A" w14:textId="77777777" w:rsidR="005B2AB0" w:rsidRPr="006827C0" w:rsidRDefault="005B2AB0" w:rsidP="002D6566">
            <w:pPr>
              <w:rPr>
                <w:sz w:val="20"/>
                <w:szCs w:val="20"/>
              </w:rPr>
            </w:pPr>
            <w:r w:rsidRPr="006827C0">
              <w:rPr>
                <w:sz w:val="20"/>
                <w:szCs w:val="20"/>
              </w:rPr>
              <w:t>LGBTQ</w:t>
            </w:r>
          </w:p>
        </w:tc>
        <w:sdt>
          <w:sdtPr>
            <w:rPr>
              <w:sz w:val="20"/>
              <w:szCs w:val="20"/>
            </w:rPr>
            <w:id w:val="-583523767"/>
            <w14:checkbox>
              <w14:checked w14:val="0"/>
              <w14:checkedState w14:val="2612" w14:font="MS Gothic"/>
              <w14:uncheckedState w14:val="2610" w14:font="MS Gothic"/>
            </w14:checkbox>
          </w:sdtPr>
          <w:sdtEndPr/>
          <w:sdtContent>
            <w:tc>
              <w:tcPr>
                <w:tcW w:w="2070" w:type="dxa"/>
              </w:tcPr>
              <w:p w14:paraId="5D219507" w14:textId="77777777" w:rsidR="005B2AB0" w:rsidRPr="006827C0" w:rsidRDefault="005B2AB0" w:rsidP="002D6566">
                <w:pPr>
                  <w:jc w:val="center"/>
                  <w:rPr>
                    <w:sz w:val="20"/>
                    <w:szCs w:val="20"/>
                  </w:rPr>
                </w:pPr>
                <w:r w:rsidRPr="006827C0">
                  <w:rPr>
                    <w:rFonts w:ascii="MS Gothic" w:eastAsia="MS Gothic" w:hAnsi="MS Gothic" w:hint="eastAsia"/>
                    <w:sz w:val="20"/>
                    <w:szCs w:val="20"/>
                  </w:rPr>
                  <w:t>☐</w:t>
                </w:r>
              </w:p>
            </w:tc>
          </w:sdtContent>
        </w:sdt>
        <w:tc>
          <w:tcPr>
            <w:tcW w:w="4230" w:type="dxa"/>
          </w:tcPr>
          <w:p w14:paraId="6C5F21AE" w14:textId="77777777" w:rsidR="005B2AB0" w:rsidRPr="006827C0" w:rsidRDefault="005B2AB0" w:rsidP="002D6566">
            <w:pPr>
              <w:rPr>
                <w:sz w:val="20"/>
                <w:szCs w:val="20"/>
              </w:rPr>
            </w:pPr>
          </w:p>
        </w:tc>
      </w:tr>
      <w:tr w:rsidR="005B2AB0" w14:paraId="28DFCF19" w14:textId="77777777" w:rsidTr="002D6566">
        <w:tc>
          <w:tcPr>
            <w:tcW w:w="4230" w:type="dxa"/>
          </w:tcPr>
          <w:p w14:paraId="338DE285" w14:textId="77777777" w:rsidR="005B2AB0" w:rsidRPr="006827C0" w:rsidRDefault="005B2AB0" w:rsidP="002D6566">
            <w:pPr>
              <w:rPr>
                <w:sz w:val="20"/>
                <w:szCs w:val="20"/>
              </w:rPr>
            </w:pPr>
            <w:r w:rsidRPr="006827C0">
              <w:rPr>
                <w:sz w:val="20"/>
                <w:szCs w:val="20"/>
              </w:rPr>
              <w:t xml:space="preserve">Race/Ethnicity </w:t>
            </w:r>
          </w:p>
        </w:tc>
        <w:sdt>
          <w:sdtPr>
            <w:rPr>
              <w:sz w:val="20"/>
              <w:szCs w:val="20"/>
            </w:rPr>
            <w:id w:val="-1444303538"/>
            <w14:checkbox>
              <w14:checked w14:val="0"/>
              <w14:checkedState w14:val="2612" w14:font="MS Gothic"/>
              <w14:uncheckedState w14:val="2610" w14:font="MS Gothic"/>
            </w14:checkbox>
          </w:sdtPr>
          <w:sdtEndPr/>
          <w:sdtContent>
            <w:tc>
              <w:tcPr>
                <w:tcW w:w="2070" w:type="dxa"/>
              </w:tcPr>
              <w:p w14:paraId="6537C78E" w14:textId="77777777" w:rsidR="005B2AB0" w:rsidRPr="006827C0" w:rsidRDefault="005B2AB0" w:rsidP="002D6566">
                <w:pPr>
                  <w:jc w:val="center"/>
                  <w:rPr>
                    <w:sz w:val="20"/>
                    <w:szCs w:val="20"/>
                  </w:rPr>
                </w:pPr>
                <w:r w:rsidRPr="006827C0">
                  <w:rPr>
                    <w:rFonts w:ascii="MS Gothic" w:eastAsia="MS Gothic" w:hAnsi="MS Gothic" w:hint="eastAsia"/>
                    <w:sz w:val="20"/>
                    <w:szCs w:val="20"/>
                  </w:rPr>
                  <w:t>☐</w:t>
                </w:r>
              </w:p>
            </w:tc>
          </w:sdtContent>
        </w:sdt>
        <w:tc>
          <w:tcPr>
            <w:tcW w:w="4230" w:type="dxa"/>
          </w:tcPr>
          <w:p w14:paraId="27EF781E" w14:textId="77777777" w:rsidR="005B2AB0" w:rsidRPr="006827C0" w:rsidRDefault="005B2AB0" w:rsidP="002D6566">
            <w:pPr>
              <w:rPr>
                <w:sz w:val="20"/>
                <w:szCs w:val="20"/>
              </w:rPr>
            </w:pPr>
          </w:p>
        </w:tc>
      </w:tr>
      <w:tr w:rsidR="005B2AB0" w14:paraId="270A2752" w14:textId="77777777" w:rsidTr="002D6566">
        <w:tc>
          <w:tcPr>
            <w:tcW w:w="4230" w:type="dxa"/>
          </w:tcPr>
          <w:p w14:paraId="2D18AE67" w14:textId="77777777" w:rsidR="005B2AB0" w:rsidRPr="006827C0" w:rsidRDefault="005B2AB0" w:rsidP="002D6566">
            <w:pPr>
              <w:rPr>
                <w:sz w:val="20"/>
                <w:szCs w:val="20"/>
              </w:rPr>
            </w:pPr>
            <w:r w:rsidRPr="006827C0">
              <w:rPr>
                <w:sz w:val="20"/>
                <w:szCs w:val="20"/>
              </w:rPr>
              <w:t xml:space="preserve">Religious Minority </w:t>
            </w:r>
          </w:p>
        </w:tc>
        <w:sdt>
          <w:sdtPr>
            <w:rPr>
              <w:sz w:val="20"/>
              <w:szCs w:val="20"/>
            </w:rPr>
            <w:id w:val="-4988166"/>
            <w14:checkbox>
              <w14:checked w14:val="0"/>
              <w14:checkedState w14:val="2612" w14:font="MS Gothic"/>
              <w14:uncheckedState w14:val="2610" w14:font="MS Gothic"/>
            </w14:checkbox>
          </w:sdtPr>
          <w:sdtEndPr/>
          <w:sdtContent>
            <w:tc>
              <w:tcPr>
                <w:tcW w:w="2070" w:type="dxa"/>
              </w:tcPr>
              <w:p w14:paraId="26E7615D" w14:textId="77777777" w:rsidR="005B2AB0" w:rsidRPr="006827C0" w:rsidRDefault="005B2AB0" w:rsidP="002D6566">
                <w:pPr>
                  <w:jc w:val="center"/>
                  <w:rPr>
                    <w:sz w:val="20"/>
                    <w:szCs w:val="20"/>
                  </w:rPr>
                </w:pPr>
                <w:r w:rsidRPr="006827C0">
                  <w:rPr>
                    <w:rFonts w:ascii="MS Gothic" w:eastAsia="MS Gothic" w:hAnsi="MS Gothic" w:hint="eastAsia"/>
                    <w:sz w:val="20"/>
                    <w:szCs w:val="20"/>
                  </w:rPr>
                  <w:t>☐</w:t>
                </w:r>
              </w:p>
            </w:tc>
          </w:sdtContent>
        </w:sdt>
        <w:tc>
          <w:tcPr>
            <w:tcW w:w="4230" w:type="dxa"/>
          </w:tcPr>
          <w:p w14:paraId="158EEC41" w14:textId="77777777" w:rsidR="005B2AB0" w:rsidRPr="006827C0" w:rsidRDefault="005B2AB0" w:rsidP="002D6566">
            <w:pPr>
              <w:rPr>
                <w:sz w:val="20"/>
                <w:szCs w:val="20"/>
              </w:rPr>
            </w:pPr>
          </w:p>
        </w:tc>
      </w:tr>
      <w:tr w:rsidR="005B2AB0" w14:paraId="4C9AF570" w14:textId="77777777" w:rsidTr="002D6566">
        <w:tc>
          <w:tcPr>
            <w:tcW w:w="10530" w:type="dxa"/>
            <w:gridSpan w:val="3"/>
            <w:shd w:val="clear" w:color="auto" w:fill="BDD6EE" w:themeFill="accent1" w:themeFillTint="66"/>
          </w:tcPr>
          <w:p w14:paraId="4B9346FC" w14:textId="77777777" w:rsidR="005B2AB0" w:rsidRPr="006827C0" w:rsidRDefault="005B2AB0" w:rsidP="002D6566">
            <w:pPr>
              <w:rPr>
                <w:b/>
                <w:sz w:val="20"/>
                <w:szCs w:val="20"/>
              </w:rPr>
            </w:pPr>
          </w:p>
          <w:p w14:paraId="6C171559" w14:textId="77777777" w:rsidR="005B2AB0" w:rsidRPr="006827C0" w:rsidRDefault="005B2AB0" w:rsidP="002D6566">
            <w:pPr>
              <w:rPr>
                <w:b/>
                <w:sz w:val="20"/>
                <w:szCs w:val="20"/>
              </w:rPr>
            </w:pPr>
            <w:r w:rsidRPr="006827C0">
              <w:rPr>
                <w:b/>
                <w:sz w:val="20"/>
                <w:szCs w:val="20"/>
              </w:rPr>
              <w:t xml:space="preserve">Additional Considerations or Other Types of Diversity </w:t>
            </w:r>
          </w:p>
        </w:tc>
      </w:tr>
      <w:tr w:rsidR="005B2AB0" w14:paraId="5BCB0628" w14:textId="77777777" w:rsidTr="002D6566">
        <w:tc>
          <w:tcPr>
            <w:tcW w:w="4230" w:type="dxa"/>
            <w:shd w:val="clear" w:color="auto" w:fill="FFE599" w:themeFill="accent4" w:themeFillTint="66"/>
          </w:tcPr>
          <w:p w14:paraId="6FC69823" w14:textId="77777777" w:rsidR="005B2AB0" w:rsidRPr="006827C0" w:rsidRDefault="005B2AB0" w:rsidP="002D6566">
            <w:pPr>
              <w:rPr>
                <w:sz w:val="20"/>
                <w:szCs w:val="20"/>
              </w:rPr>
            </w:pPr>
          </w:p>
        </w:tc>
        <w:tc>
          <w:tcPr>
            <w:tcW w:w="2070" w:type="dxa"/>
            <w:shd w:val="clear" w:color="auto" w:fill="FFE599" w:themeFill="accent4" w:themeFillTint="66"/>
          </w:tcPr>
          <w:p w14:paraId="30C75760" w14:textId="77777777" w:rsidR="005B2AB0" w:rsidRPr="006827C0" w:rsidRDefault="005B2AB0" w:rsidP="002D6566">
            <w:pPr>
              <w:jc w:val="center"/>
              <w:rPr>
                <w:sz w:val="20"/>
                <w:szCs w:val="20"/>
              </w:rPr>
            </w:pPr>
          </w:p>
        </w:tc>
        <w:tc>
          <w:tcPr>
            <w:tcW w:w="4230" w:type="dxa"/>
            <w:shd w:val="clear" w:color="auto" w:fill="FFE599" w:themeFill="accent4" w:themeFillTint="66"/>
          </w:tcPr>
          <w:p w14:paraId="6A6FBDA3" w14:textId="77777777" w:rsidR="005B2AB0" w:rsidRPr="006827C0" w:rsidRDefault="005B2AB0" w:rsidP="002D6566">
            <w:pPr>
              <w:jc w:val="center"/>
              <w:rPr>
                <w:b/>
                <w:sz w:val="20"/>
                <w:szCs w:val="20"/>
              </w:rPr>
            </w:pPr>
            <w:r w:rsidRPr="006827C0">
              <w:rPr>
                <w:b/>
                <w:sz w:val="20"/>
                <w:szCs w:val="20"/>
              </w:rPr>
              <w:t>Notes</w:t>
            </w:r>
          </w:p>
        </w:tc>
      </w:tr>
      <w:tr w:rsidR="005B2AB0" w14:paraId="33B019FB" w14:textId="77777777" w:rsidTr="002D6566">
        <w:tc>
          <w:tcPr>
            <w:tcW w:w="4230" w:type="dxa"/>
          </w:tcPr>
          <w:p w14:paraId="16B8149C" w14:textId="77777777" w:rsidR="005B2AB0" w:rsidRPr="006827C0" w:rsidRDefault="005B2AB0" w:rsidP="002D6566">
            <w:pPr>
              <w:rPr>
                <w:sz w:val="20"/>
                <w:szCs w:val="20"/>
              </w:rPr>
            </w:pPr>
            <w:r w:rsidRPr="006827C0">
              <w:rPr>
                <w:sz w:val="20"/>
                <w:szCs w:val="20"/>
              </w:rPr>
              <w:t>Non-Psychologist</w:t>
            </w:r>
          </w:p>
        </w:tc>
        <w:sdt>
          <w:sdtPr>
            <w:rPr>
              <w:sz w:val="20"/>
              <w:szCs w:val="20"/>
            </w:rPr>
            <w:id w:val="-372612621"/>
            <w14:checkbox>
              <w14:checked w14:val="0"/>
              <w14:checkedState w14:val="2612" w14:font="MS Gothic"/>
              <w14:uncheckedState w14:val="2610" w14:font="MS Gothic"/>
            </w14:checkbox>
          </w:sdtPr>
          <w:sdtEndPr/>
          <w:sdtContent>
            <w:tc>
              <w:tcPr>
                <w:tcW w:w="2070" w:type="dxa"/>
              </w:tcPr>
              <w:p w14:paraId="2EFB639D" w14:textId="77777777" w:rsidR="005B2AB0" w:rsidRPr="006827C0" w:rsidRDefault="005B2AB0" w:rsidP="002D6566">
                <w:pPr>
                  <w:jc w:val="center"/>
                  <w:rPr>
                    <w:sz w:val="20"/>
                    <w:szCs w:val="20"/>
                  </w:rPr>
                </w:pPr>
                <w:r w:rsidRPr="006827C0">
                  <w:rPr>
                    <w:rFonts w:ascii="MS Gothic" w:eastAsia="MS Gothic" w:hAnsi="MS Gothic" w:hint="eastAsia"/>
                    <w:sz w:val="20"/>
                    <w:szCs w:val="20"/>
                  </w:rPr>
                  <w:t>☐</w:t>
                </w:r>
              </w:p>
            </w:tc>
          </w:sdtContent>
        </w:sdt>
        <w:tc>
          <w:tcPr>
            <w:tcW w:w="4230" w:type="dxa"/>
          </w:tcPr>
          <w:p w14:paraId="7D2947B0" w14:textId="77777777" w:rsidR="005B2AB0" w:rsidRPr="006827C0" w:rsidRDefault="005B2AB0" w:rsidP="002D6566">
            <w:pPr>
              <w:rPr>
                <w:sz w:val="20"/>
                <w:szCs w:val="20"/>
              </w:rPr>
            </w:pPr>
          </w:p>
        </w:tc>
      </w:tr>
      <w:tr w:rsidR="005B2AB0" w14:paraId="23BAFBFF" w14:textId="77777777" w:rsidTr="002D6566">
        <w:tc>
          <w:tcPr>
            <w:tcW w:w="4230" w:type="dxa"/>
          </w:tcPr>
          <w:p w14:paraId="05E19385" w14:textId="77777777" w:rsidR="005B2AB0" w:rsidRPr="006827C0" w:rsidRDefault="005B2AB0" w:rsidP="002D6566">
            <w:pPr>
              <w:rPr>
                <w:sz w:val="20"/>
                <w:szCs w:val="20"/>
              </w:rPr>
            </w:pPr>
            <w:r w:rsidRPr="006827C0">
              <w:rPr>
                <w:sz w:val="20"/>
                <w:szCs w:val="20"/>
              </w:rPr>
              <w:t xml:space="preserve">Psychologist: </w:t>
            </w:r>
            <w:proofErr w:type="gramStart"/>
            <w:r w:rsidRPr="006827C0">
              <w:rPr>
                <w:sz w:val="20"/>
                <w:szCs w:val="20"/>
              </w:rPr>
              <w:t>Non APA</w:t>
            </w:r>
            <w:proofErr w:type="gramEnd"/>
            <w:r w:rsidRPr="006827C0">
              <w:rPr>
                <w:sz w:val="20"/>
                <w:szCs w:val="20"/>
              </w:rPr>
              <w:t xml:space="preserve"> Member</w:t>
            </w:r>
          </w:p>
        </w:tc>
        <w:sdt>
          <w:sdtPr>
            <w:rPr>
              <w:sz w:val="20"/>
              <w:szCs w:val="20"/>
            </w:rPr>
            <w:id w:val="92830289"/>
            <w14:checkbox>
              <w14:checked w14:val="0"/>
              <w14:checkedState w14:val="2612" w14:font="MS Gothic"/>
              <w14:uncheckedState w14:val="2610" w14:font="MS Gothic"/>
            </w14:checkbox>
          </w:sdtPr>
          <w:sdtEndPr/>
          <w:sdtContent>
            <w:tc>
              <w:tcPr>
                <w:tcW w:w="2070" w:type="dxa"/>
              </w:tcPr>
              <w:p w14:paraId="39E506EB" w14:textId="77777777" w:rsidR="005B2AB0" w:rsidRPr="006827C0" w:rsidRDefault="005B2AB0" w:rsidP="002D6566">
                <w:pPr>
                  <w:jc w:val="center"/>
                  <w:rPr>
                    <w:sz w:val="20"/>
                    <w:szCs w:val="20"/>
                  </w:rPr>
                </w:pPr>
                <w:r w:rsidRPr="006827C0">
                  <w:rPr>
                    <w:rFonts w:ascii="MS Gothic" w:eastAsia="MS Gothic" w:hAnsi="MS Gothic" w:hint="eastAsia"/>
                    <w:sz w:val="20"/>
                    <w:szCs w:val="20"/>
                  </w:rPr>
                  <w:t>☐</w:t>
                </w:r>
              </w:p>
            </w:tc>
          </w:sdtContent>
        </w:sdt>
        <w:tc>
          <w:tcPr>
            <w:tcW w:w="4230" w:type="dxa"/>
          </w:tcPr>
          <w:p w14:paraId="224748A7" w14:textId="77777777" w:rsidR="005B2AB0" w:rsidRPr="006827C0" w:rsidRDefault="005B2AB0" w:rsidP="002D6566">
            <w:pPr>
              <w:rPr>
                <w:sz w:val="20"/>
                <w:szCs w:val="20"/>
              </w:rPr>
            </w:pPr>
          </w:p>
        </w:tc>
      </w:tr>
      <w:tr w:rsidR="005B2AB0" w14:paraId="3AC61049" w14:textId="77777777" w:rsidTr="002D6566">
        <w:tc>
          <w:tcPr>
            <w:tcW w:w="4230" w:type="dxa"/>
          </w:tcPr>
          <w:p w14:paraId="57622A7F" w14:textId="77777777" w:rsidR="005B2AB0" w:rsidRPr="006827C0" w:rsidRDefault="005B2AB0" w:rsidP="002D6566">
            <w:pPr>
              <w:rPr>
                <w:sz w:val="20"/>
                <w:szCs w:val="20"/>
              </w:rPr>
            </w:pPr>
            <w:r w:rsidRPr="006827C0">
              <w:rPr>
                <w:sz w:val="20"/>
                <w:szCs w:val="20"/>
              </w:rPr>
              <w:t>Geographical Diversity</w:t>
            </w:r>
          </w:p>
        </w:tc>
        <w:tc>
          <w:tcPr>
            <w:tcW w:w="2070" w:type="dxa"/>
          </w:tcPr>
          <w:p w14:paraId="6C052133" w14:textId="77777777" w:rsidR="005B2AB0" w:rsidRPr="006827C0" w:rsidRDefault="005B2AB0" w:rsidP="002D6566">
            <w:pPr>
              <w:jc w:val="center"/>
              <w:rPr>
                <w:sz w:val="20"/>
                <w:szCs w:val="20"/>
              </w:rPr>
            </w:pPr>
          </w:p>
        </w:tc>
        <w:tc>
          <w:tcPr>
            <w:tcW w:w="4230" w:type="dxa"/>
          </w:tcPr>
          <w:p w14:paraId="1BD7A448" w14:textId="77777777" w:rsidR="005B2AB0" w:rsidRPr="006827C0" w:rsidRDefault="005B2AB0" w:rsidP="002D6566">
            <w:pPr>
              <w:rPr>
                <w:sz w:val="20"/>
                <w:szCs w:val="20"/>
              </w:rPr>
            </w:pPr>
          </w:p>
        </w:tc>
      </w:tr>
      <w:tr w:rsidR="005B2AB0" w14:paraId="0B11BD51" w14:textId="77777777" w:rsidTr="002D6566">
        <w:tc>
          <w:tcPr>
            <w:tcW w:w="4230" w:type="dxa"/>
          </w:tcPr>
          <w:p w14:paraId="5B6B87DA" w14:textId="77777777" w:rsidR="005B2AB0" w:rsidRPr="006827C0" w:rsidRDefault="005B2AB0" w:rsidP="002D6566">
            <w:pPr>
              <w:rPr>
                <w:sz w:val="20"/>
                <w:szCs w:val="20"/>
              </w:rPr>
            </w:pPr>
            <w:r w:rsidRPr="006827C0">
              <w:rPr>
                <w:sz w:val="20"/>
                <w:szCs w:val="20"/>
              </w:rPr>
              <w:t>Other (please specify in notes)</w:t>
            </w:r>
          </w:p>
        </w:tc>
        <w:sdt>
          <w:sdtPr>
            <w:rPr>
              <w:rFonts w:ascii="MS Gothic" w:eastAsia="MS Gothic" w:hAnsi="MS Gothic" w:hint="eastAsia"/>
              <w:sz w:val="20"/>
              <w:szCs w:val="20"/>
            </w:rPr>
            <w:id w:val="-1252119666"/>
            <w14:checkbox>
              <w14:checked w14:val="0"/>
              <w14:checkedState w14:val="2612" w14:font="MS Gothic"/>
              <w14:uncheckedState w14:val="2610" w14:font="MS Gothic"/>
            </w14:checkbox>
          </w:sdtPr>
          <w:sdtEndPr/>
          <w:sdtContent>
            <w:tc>
              <w:tcPr>
                <w:tcW w:w="2070" w:type="dxa"/>
              </w:tcPr>
              <w:p w14:paraId="47478D09" w14:textId="77777777" w:rsidR="005B2AB0" w:rsidRPr="006827C0" w:rsidRDefault="005B2AB0" w:rsidP="002D6566">
                <w:pPr>
                  <w:jc w:val="center"/>
                  <w:rPr>
                    <w:rFonts w:ascii="MS Gothic" w:eastAsia="MS Gothic" w:hAnsi="MS Gothic"/>
                    <w:sz w:val="20"/>
                    <w:szCs w:val="20"/>
                  </w:rPr>
                </w:pPr>
                <w:r w:rsidRPr="006827C0">
                  <w:rPr>
                    <w:rFonts w:ascii="MS Gothic" w:eastAsia="MS Gothic" w:hAnsi="MS Gothic" w:hint="eastAsia"/>
                    <w:sz w:val="20"/>
                    <w:szCs w:val="20"/>
                  </w:rPr>
                  <w:t>☐</w:t>
                </w:r>
              </w:p>
            </w:tc>
          </w:sdtContent>
        </w:sdt>
        <w:tc>
          <w:tcPr>
            <w:tcW w:w="4230" w:type="dxa"/>
          </w:tcPr>
          <w:p w14:paraId="1EFA801E" w14:textId="77777777" w:rsidR="005B2AB0" w:rsidRPr="006827C0" w:rsidRDefault="005B2AB0" w:rsidP="002D6566">
            <w:pPr>
              <w:rPr>
                <w:sz w:val="20"/>
                <w:szCs w:val="20"/>
              </w:rPr>
            </w:pPr>
          </w:p>
        </w:tc>
      </w:tr>
    </w:tbl>
    <w:p w14:paraId="7E818EFB" w14:textId="4B57248D" w:rsidR="00B903CD" w:rsidRDefault="00B903CD" w:rsidP="002C5029">
      <w:pPr>
        <w:spacing w:after="0" w:line="240" w:lineRule="auto"/>
      </w:pPr>
    </w:p>
    <w:p w14:paraId="3EA6538D" w14:textId="77777777" w:rsidR="00B903CD" w:rsidRPr="00B04DB5" w:rsidRDefault="00B903CD" w:rsidP="002C5029">
      <w:pPr>
        <w:spacing w:after="0" w:line="240" w:lineRule="auto"/>
        <w:rPr>
          <w:b/>
        </w:rPr>
      </w:pPr>
    </w:p>
    <w:sectPr w:rsidR="00B903CD" w:rsidRPr="00B04DB5" w:rsidSect="00B04DB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3D08"/>
    <w:multiLevelType w:val="hybridMultilevel"/>
    <w:tmpl w:val="17CA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01EEA"/>
    <w:multiLevelType w:val="hybridMultilevel"/>
    <w:tmpl w:val="0652D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7C54D0"/>
    <w:multiLevelType w:val="hybridMultilevel"/>
    <w:tmpl w:val="E96E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70D0C"/>
    <w:multiLevelType w:val="hybridMultilevel"/>
    <w:tmpl w:val="0652D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A440F24"/>
    <w:multiLevelType w:val="hybridMultilevel"/>
    <w:tmpl w:val="0652D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4E6510A"/>
    <w:multiLevelType w:val="hybridMultilevel"/>
    <w:tmpl w:val="0652D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AFE13B9"/>
    <w:multiLevelType w:val="hybridMultilevel"/>
    <w:tmpl w:val="0652D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F3310FB"/>
    <w:multiLevelType w:val="hybridMultilevel"/>
    <w:tmpl w:val="0652D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038"/>
    <w:rsid w:val="000111E3"/>
    <w:rsid w:val="00013A70"/>
    <w:rsid w:val="00020395"/>
    <w:rsid w:val="00037823"/>
    <w:rsid w:val="00046AE3"/>
    <w:rsid w:val="0006557C"/>
    <w:rsid w:val="000664B2"/>
    <w:rsid w:val="00070FDC"/>
    <w:rsid w:val="000D5F11"/>
    <w:rsid w:val="000F31AE"/>
    <w:rsid w:val="00115F78"/>
    <w:rsid w:val="00147D8D"/>
    <w:rsid w:val="0015204D"/>
    <w:rsid w:val="00153290"/>
    <w:rsid w:val="001703AC"/>
    <w:rsid w:val="00185BDC"/>
    <w:rsid w:val="00206248"/>
    <w:rsid w:val="002104FD"/>
    <w:rsid w:val="00212B60"/>
    <w:rsid w:val="00232D0B"/>
    <w:rsid w:val="00262D65"/>
    <w:rsid w:val="00294208"/>
    <w:rsid w:val="002B3734"/>
    <w:rsid w:val="002B3C6B"/>
    <w:rsid w:val="002C5029"/>
    <w:rsid w:val="003526DF"/>
    <w:rsid w:val="0038207D"/>
    <w:rsid w:val="003958DD"/>
    <w:rsid w:val="003B5926"/>
    <w:rsid w:val="003D3ADC"/>
    <w:rsid w:val="0040155B"/>
    <w:rsid w:val="0040286C"/>
    <w:rsid w:val="00405994"/>
    <w:rsid w:val="004254CD"/>
    <w:rsid w:val="00434185"/>
    <w:rsid w:val="00461BC4"/>
    <w:rsid w:val="004B7323"/>
    <w:rsid w:val="004D5FE0"/>
    <w:rsid w:val="004D6961"/>
    <w:rsid w:val="004E3835"/>
    <w:rsid w:val="00540417"/>
    <w:rsid w:val="005509CB"/>
    <w:rsid w:val="00560079"/>
    <w:rsid w:val="00584A80"/>
    <w:rsid w:val="00586038"/>
    <w:rsid w:val="00586592"/>
    <w:rsid w:val="0059036F"/>
    <w:rsid w:val="005B2AB0"/>
    <w:rsid w:val="005C633D"/>
    <w:rsid w:val="005F1573"/>
    <w:rsid w:val="00607CCF"/>
    <w:rsid w:val="006105E7"/>
    <w:rsid w:val="006152A1"/>
    <w:rsid w:val="00616B82"/>
    <w:rsid w:val="006526DA"/>
    <w:rsid w:val="00653D91"/>
    <w:rsid w:val="006623FC"/>
    <w:rsid w:val="006827C0"/>
    <w:rsid w:val="006B052D"/>
    <w:rsid w:val="006B0558"/>
    <w:rsid w:val="006C4039"/>
    <w:rsid w:val="006E6587"/>
    <w:rsid w:val="0073771F"/>
    <w:rsid w:val="007512DB"/>
    <w:rsid w:val="007A45A5"/>
    <w:rsid w:val="007B4451"/>
    <w:rsid w:val="007C024F"/>
    <w:rsid w:val="00824B3F"/>
    <w:rsid w:val="00831B0D"/>
    <w:rsid w:val="00835C7F"/>
    <w:rsid w:val="00837B5C"/>
    <w:rsid w:val="00855E52"/>
    <w:rsid w:val="00860A51"/>
    <w:rsid w:val="00873CBE"/>
    <w:rsid w:val="0088653F"/>
    <w:rsid w:val="00893185"/>
    <w:rsid w:val="008B39DE"/>
    <w:rsid w:val="008E4380"/>
    <w:rsid w:val="00941907"/>
    <w:rsid w:val="009445DF"/>
    <w:rsid w:val="00945A94"/>
    <w:rsid w:val="009651BF"/>
    <w:rsid w:val="009809A1"/>
    <w:rsid w:val="00997CD8"/>
    <w:rsid w:val="009A0DED"/>
    <w:rsid w:val="009A1A5B"/>
    <w:rsid w:val="009D1839"/>
    <w:rsid w:val="009E7326"/>
    <w:rsid w:val="00A02D17"/>
    <w:rsid w:val="00A11761"/>
    <w:rsid w:val="00A167FB"/>
    <w:rsid w:val="00A266DC"/>
    <w:rsid w:val="00A6637C"/>
    <w:rsid w:val="00A87FE5"/>
    <w:rsid w:val="00AA3F2A"/>
    <w:rsid w:val="00AA56AE"/>
    <w:rsid w:val="00AC0D5E"/>
    <w:rsid w:val="00B04DB5"/>
    <w:rsid w:val="00B16458"/>
    <w:rsid w:val="00B630FC"/>
    <w:rsid w:val="00B82C57"/>
    <w:rsid w:val="00B903CD"/>
    <w:rsid w:val="00BA2E56"/>
    <w:rsid w:val="00BB16EB"/>
    <w:rsid w:val="00BC010D"/>
    <w:rsid w:val="00BD13F1"/>
    <w:rsid w:val="00BD5F5F"/>
    <w:rsid w:val="00C44DB2"/>
    <w:rsid w:val="00C63E85"/>
    <w:rsid w:val="00C80182"/>
    <w:rsid w:val="00CF2BB3"/>
    <w:rsid w:val="00D26060"/>
    <w:rsid w:val="00D40B2A"/>
    <w:rsid w:val="00D54ABE"/>
    <w:rsid w:val="00D67670"/>
    <w:rsid w:val="00D73698"/>
    <w:rsid w:val="00D83BA6"/>
    <w:rsid w:val="00DC4635"/>
    <w:rsid w:val="00DF2076"/>
    <w:rsid w:val="00DF3C79"/>
    <w:rsid w:val="00E258A4"/>
    <w:rsid w:val="00E629B0"/>
    <w:rsid w:val="00E8146A"/>
    <w:rsid w:val="00E8700C"/>
    <w:rsid w:val="00EA4915"/>
    <w:rsid w:val="00EC5680"/>
    <w:rsid w:val="00EC71FE"/>
    <w:rsid w:val="00EE5FB6"/>
    <w:rsid w:val="00EE6189"/>
    <w:rsid w:val="00EF172F"/>
    <w:rsid w:val="00F06F28"/>
    <w:rsid w:val="00F1190A"/>
    <w:rsid w:val="00F156ED"/>
    <w:rsid w:val="00F32510"/>
    <w:rsid w:val="00F35781"/>
    <w:rsid w:val="00F50B88"/>
    <w:rsid w:val="00F60BB4"/>
    <w:rsid w:val="00F6129B"/>
    <w:rsid w:val="00F66909"/>
    <w:rsid w:val="00F75C3B"/>
    <w:rsid w:val="00F84CD2"/>
    <w:rsid w:val="00F93464"/>
    <w:rsid w:val="00F93BBB"/>
    <w:rsid w:val="00FA051A"/>
    <w:rsid w:val="00FA5B15"/>
    <w:rsid w:val="00FB3BB0"/>
    <w:rsid w:val="00FC0A56"/>
    <w:rsid w:val="00FC7A95"/>
    <w:rsid w:val="00FD5111"/>
    <w:rsid w:val="00FF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5561"/>
  <w15:chartTrackingRefBased/>
  <w15:docId w15:val="{EF474971-24F8-48AE-8E91-13544947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2B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2B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A80"/>
    <w:rPr>
      <w:color w:val="0563C1" w:themeColor="hyperlink"/>
      <w:u w:val="single"/>
    </w:rPr>
  </w:style>
  <w:style w:type="paragraph" w:styleId="ListParagraph">
    <w:name w:val="List Paragraph"/>
    <w:basedOn w:val="Normal"/>
    <w:uiPriority w:val="34"/>
    <w:qFormat/>
    <w:rsid w:val="003526DF"/>
    <w:pPr>
      <w:ind w:left="720"/>
      <w:contextualSpacing/>
    </w:pPr>
  </w:style>
  <w:style w:type="character" w:customStyle="1" w:styleId="Heading1Char">
    <w:name w:val="Heading 1 Char"/>
    <w:basedOn w:val="DefaultParagraphFont"/>
    <w:link w:val="Heading1"/>
    <w:uiPriority w:val="9"/>
    <w:rsid w:val="00212B60"/>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12B60"/>
    <w:pPr>
      <w:spacing w:after="0" w:line="240" w:lineRule="auto"/>
    </w:pPr>
  </w:style>
  <w:style w:type="character" w:customStyle="1" w:styleId="Heading2Char">
    <w:name w:val="Heading 2 Char"/>
    <w:basedOn w:val="DefaultParagraphFont"/>
    <w:link w:val="Heading2"/>
    <w:uiPriority w:val="9"/>
    <w:rsid w:val="00212B60"/>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B3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BB0"/>
    <w:rPr>
      <w:rFonts w:ascii="Segoe UI" w:hAnsi="Segoe UI" w:cs="Segoe UI"/>
      <w:sz w:val="18"/>
      <w:szCs w:val="18"/>
    </w:rPr>
  </w:style>
  <w:style w:type="character" w:styleId="CommentReference">
    <w:name w:val="annotation reference"/>
    <w:basedOn w:val="DefaultParagraphFont"/>
    <w:uiPriority w:val="99"/>
    <w:semiHidden/>
    <w:unhideWhenUsed/>
    <w:rsid w:val="004D6961"/>
    <w:rPr>
      <w:sz w:val="16"/>
      <w:szCs w:val="16"/>
    </w:rPr>
  </w:style>
  <w:style w:type="paragraph" w:styleId="CommentText">
    <w:name w:val="annotation text"/>
    <w:basedOn w:val="Normal"/>
    <w:link w:val="CommentTextChar"/>
    <w:uiPriority w:val="99"/>
    <w:semiHidden/>
    <w:unhideWhenUsed/>
    <w:rsid w:val="004D6961"/>
    <w:pPr>
      <w:spacing w:line="240" w:lineRule="auto"/>
    </w:pPr>
    <w:rPr>
      <w:sz w:val="20"/>
      <w:szCs w:val="20"/>
    </w:rPr>
  </w:style>
  <w:style w:type="character" w:customStyle="1" w:styleId="CommentTextChar">
    <w:name w:val="Comment Text Char"/>
    <w:basedOn w:val="DefaultParagraphFont"/>
    <w:link w:val="CommentText"/>
    <w:uiPriority w:val="99"/>
    <w:semiHidden/>
    <w:rsid w:val="004D6961"/>
    <w:rPr>
      <w:sz w:val="20"/>
      <w:szCs w:val="20"/>
    </w:rPr>
  </w:style>
  <w:style w:type="paragraph" w:styleId="CommentSubject">
    <w:name w:val="annotation subject"/>
    <w:basedOn w:val="CommentText"/>
    <w:next w:val="CommentText"/>
    <w:link w:val="CommentSubjectChar"/>
    <w:uiPriority w:val="99"/>
    <w:semiHidden/>
    <w:unhideWhenUsed/>
    <w:rsid w:val="004D6961"/>
    <w:rPr>
      <w:b/>
      <w:bCs/>
    </w:rPr>
  </w:style>
  <w:style w:type="character" w:customStyle="1" w:styleId="CommentSubjectChar">
    <w:name w:val="Comment Subject Char"/>
    <w:basedOn w:val="CommentTextChar"/>
    <w:link w:val="CommentSubject"/>
    <w:uiPriority w:val="99"/>
    <w:semiHidden/>
    <w:rsid w:val="004D6961"/>
    <w:rPr>
      <w:b/>
      <w:bCs/>
      <w:sz w:val="20"/>
      <w:szCs w:val="20"/>
    </w:rPr>
  </w:style>
  <w:style w:type="character" w:styleId="UnresolvedMention">
    <w:name w:val="Unresolved Mention"/>
    <w:basedOn w:val="DefaultParagraphFont"/>
    <w:uiPriority w:val="99"/>
    <w:semiHidden/>
    <w:unhideWhenUsed/>
    <w:rsid w:val="00F156ED"/>
    <w:rPr>
      <w:color w:val="605E5C"/>
      <w:shd w:val="clear" w:color="auto" w:fill="E1DFDD"/>
    </w:rPr>
  </w:style>
  <w:style w:type="table" w:styleId="TableGrid">
    <w:name w:val="Table Grid"/>
    <w:basedOn w:val="TableNormal"/>
    <w:uiPriority w:val="39"/>
    <w:rsid w:val="005B2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12DB"/>
    <w:pPr>
      <w:spacing w:after="0" w:line="240" w:lineRule="auto"/>
    </w:pPr>
  </w:style>
  <w:style w:type="character" w:customStyle="1" w:styleId="emailstyle15">
    <w:name w:val="emailstyle15"/>
    <w:basedOn w:val="DefaultParagraphFont"/>
    <w:semiHidden/>
    <w:rsid w:val="002104FD"/>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3296">
      <w:bodyDiv w:val="1"/>
      <w:marLeft w:val="0"/>
      <w:marRight w:val="0"/>
      <w:marTop w:val="0"/>
      <w:marBottom w:val="0"/>
      <w:divBdr>
        <w:top w:val="none" w:sz="0" w:space="0" w:color="auto"/>
        <w:left w:val="none" w:sz="0" w:space="0" w:color="auto"/>
        <w:bottom w:val="none" w:sz="0" w:space="0" w:color="auto"/>
        <w:right w:val="none" w:sz="0" w:space="0" w:color="auto"/>
      </w:divBdr>
    </w:div>
    <w:div w:id="242032436">
      <w:bodyDiv w:val="1"/>
      <w:marLeft w:val="0"/>
      <w:marRight w:val="0"/>
      <w:marTop w:val="0"/>
      <w:marBottom w:val="0"/>
      <w:divBdr>
        <w:top w:val="none" w:sz="0" w:space="0" w:color="auto"/>
        <w:left w:val="none" w:sz="0" w:space="0" w:color="auto"/>
        <w:bottom w:val="none" w:sz="0" w:space="0" w:color="auto"/>
        <w:right w:val="none" w:sz="0" w:space="0" w:color="auto"/>
      </w:divBdr>
    </w:div>
    <w:div w:id="333538811">
      <w:bodyDiv w:val="1"/>
      <w:marLeft w:val="0"/>
      <w:marRight w:val="0"/>
      <w:marTop w:val="0"/>
      <w:marBottom w:val="0"/>
      <w:divBdr>
        <w:top w:val="none" w:sz="0" w:space="0" w:color="auto"/>
        <w:left w:val="none" w:sz="0" w:space="0" w:color="auto"/>
        <w:bottom w:val="none" w:sz="0" w:space="0" w:color="auto"/>
        <w:right w:val="none" w:sz="0" w:space="0" w:color="auto"/>
      </w:divBdr>
    </w:div>
    <w:div w:id="613709722">
      <w:bodyDiv w:val="1"/>
      <w:marLeft w:val="0"/>
      <w:marRight w:val="0"/>
      <w:marTop w:val="0"/>
      <w:marBottom w:val="0"/>
      <w:divBdr>
        <w:top w:val="none" w:sz="0" w:space="0" w:color="auto"/>
        <w:left w:val="none" w:sz="0" w:space="0" w:color="auto"/>
        <w:bottom w:val="none" w:sz="0" w:space="0" w:color="auto"/>
        <w:right w:val="none" w:sz="0" w:space="0" w:color="auto"/>
      </w:divBdr>
    </w:div>
    <w:div w:id="746608606">
      <w:bodyDiv w:val="1"/>
      <w:marLeft w:val="0"/>
      <w:marRight w:val="0"/>
      <w:marTop w:val="0"/>
      <w:marBottom w:val="0"/>
      <w:divBdr>
        <w:top w:val="none" w:sz="0" w:space="0" w:color="auto"/>
        <w:left w:val="none" w:sz="0" w:space="0" w:color="auto"/>
        <w:bottom w:val="none" w:sz="0" w:space="0" w:color="auto"/>
        <w:right w:val="none" w:sz="0" w:space="0" w:color="auto"/>
      </w:divBdr>
    </w:div>
    <w:div w:id="1025793223">
      <w:bodyDiv w:val="1"/>
      <w:marLeft w:val="0"/>
      <w:marRight w:val="0"/>
      <w:marTop w:val="0"/>
      <w:marBottom w:val="0"/>
      <w:divBdr>
        <w:top w:val="none" w:sz="0" w:space="0" w:color="auto"/>
        <w:left w:val="none" w:sz="0" w:space="0" w:color="auto"/>
        <w:bottom w:val="none" w:sz="0" w:space="0" w:color="auto"/>
        <w:right w:val="none" w:sz="0" w:space="0" w:color="auto"/>
      </w:divBdr>
    </w:div>
    <w:div w:id="1039672468">
      <w:bodyDiv w:val="1"/>
      <w:marLeft w:val="0"/>
      <w:marRight w:val="0"/>
      <w:marTop w:val="0"/>
      <w:marBottom w:val="0"/>
      <w:divBdr>
        <w:top w:val="none" w:sz="0" w:space="0" w:color="auto"/>
        <w:left w:val="none" w:sz="0" w:space="0" w:color="auto"/>
        <w:bottom w:val="none" w:sz="0" w:space="0" w:color="auto"/>
        <w:right w:val="none" w:sz="0" w:space="0" w:color="auto"/>
      </w:divBdr>
    </w:div>
    <w:div w:id="1174612322">
      <w:bodyDiv w:val="1"/>
      <w:marLeft w:val="0"/>
      <w:marRight w:val="0"/>
      <w:marTop w:val="0"/>
      <w:marBottom w:val="0"/>
      <w:divBdr>
        <w:top w:val="none" w:sz="0" w:space="0" w:color="auto"/>
        <w:left w:val="none" w:sz="0" w:space="0" w:color="auto"/>
        <w:bottom w:val="none" w:sz="0" w:space="0" w:color="auto"/>
        <w:right w:val="none" w:sz="0" w:space="0" w:color="auto"/>
      </w:divBdr>
      <w:divsChild>
        <w:div w:id="1120487574">
          <w:marLeft w:val="360"/>
          <w:marRight w:val="0"/>
          <w:marTop w:val="200"/>
          <w:marBottom w:val="0"/>
          <w:divBdr>
            <w:top w:val="none" w:sz="0" w:space="0" w:color="auto"/>
            <w:left w:val="none" w:sz="0" w:space="0" w:color="auto"/>
            <w:bottom w:val="none" w:sz="0" w:space="0" w:color="auto"/>
            <w:right w:val="none" w:sz="0" w:space="0" w:color="auto"/>
          </w:divBdr>
        </w:div>
      </w:divsChild>
    </w:div>
    <w:div w:id="1641226410">
      <w:bodyDiv w:val="1"/>
      <w:marLeft w:val="0"/>
      <w:marRight w:val="0"/>
      <w:marTop w:val="0"/>
      <w:marBottom w:val="0"/>
      <w:divBdr>
        <w:top w:val="none" w:sz="0" w:space="0" w:color="auto"/>
        <w:left w:val="none" w:sz="0" w:space="0" w:color="auto"/>
        <w:bottom w:val="none" w:sz="0" w:space="0" w:color="auto"/>
        <w:right w:val="none" w:sz="0" w:space="0" w:color="auto"/>
      </w:divBdr>
    </w:div>
    <w:div w:id="1845125544">
      <w:bodyDiv w:val="1"/>
      <w:marLeft w:val="0"/>
      <w:marRight w:val="0"/>
      <w:marTop w:val="0"/>
      <w:marBottom w:val="0"/>
      <w:divBdr>
        <w:top w:val="none" w:sz="0" w:space="0" w:color="auto"/>
        <w:left w:val="none" w:sz="0" w:space="0" w:color="auto"/>
        <w:bottom w:val="none" w:sz="0" w:space="0" w:color="auto"/>
        <w:right w:val="none" w:sz="0" w:space="0" w:color="auto"/>
      </w:divBdr>
    </w:div>
    <w:div w:id="199171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christidis@ap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FE0C7-950F-46BC-B35C-5FE4CF77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APA</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Roopan, Amber</dc:creator>
  <cp:keywords/>
  <dc:description/>
  <cp:lastModifiedBy>Prinstein, Mitch</cp:lastModifiedBy>
  <cp:revision>3</cp:revision>
  <cp:lastPrinted>2018-09-27T18:01:00Z</cp:lastPrinted>
  <dcterms:created xsi:type="dcterms:W3CDTF">2021-04-22T16:33:00Z</dcterms:created>
  <dcterms:modified xsi:type="dcterms:W3CDTF">2021-04-22T16:33:00Z</dcterms:modified>
</cp:coreProperties>
</file>